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6FE" w:rsidRPr="000B55C7" w:rsidRDefault="006C39FE" w:rsidP="000B55C7">
      <w:pPr>
        <w:pStyle w:val="Heading6"/>
        <w:rPr>
          <w:rStyle w:val="IntenseEmphasis"/>
          <w:b/>
          <w:sz w:val="32"/>
          <w:szCs w:val="32"/>
          <w:u w:val="single"/>
        </w:rPr>
      </w:pPr>
      <w:r>
        <w:rPr>
          <w:rFonts w:ascii="Tahoma" w:hAnsi="Tahoma" w:cs="Tahoma"/>
          <w:noProof/>
          <w:color w:val="A1A1A1"/>
          <w:sz w:val="18"/>
          <w:szCs w:val="18"/>
        </w:rPr>
        <w:drawing>
          <wp:anchor distT="0" distB="0" distL="114300" distR="114300" simplePos="0" relativeHeight="251661824" behindDoc="1" locked="0" layoutInCell="1" allowOverlap="1" wp14:anchorId="46F8EA41" wp14:editId="563FACB5">
            <wp:simplePos x="0" y="0"/>
            <wp:positionH relativeFrom="column">
              <wp:posOffset>3401695</wp:posOffset>
            </wp:positionH>
            <wp:positionV relativeFrom="paragraph">
              <wp:posOffset>-6350</wp:posOffset>
            </wp:positionV>
            <wp:extent cx="3039110" cy="2576830"/>
            <wp:effectExtent l="0" t="0" r="8890" b="0"/>
            <wp:wrapTight wrapText="bothSides">
              <wp:wrapPolygon edited="0">
                <wp:start x="0" y="0"/>
                <wp:lineTo x="0" y="21398"/>
                <wp:lineTo x="21528" y="21398"/>
                <wp:lineTo x="21528" y="0"/>
                <wp:lineTo x="0" y="0"/>
              </wp:wrapPolygon>
            </wp:wrapTight>
            <wp:docPr id="1" name="Picture 1" descr="https://clinicofficediary.co.uk/getLogo.ashx?id=10263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inicofficediary.co.uk/getLogo.ashx?id=102637">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9110" cy="257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4E0748" w:rsidRPr="000B55C7">
        <w:rPr>
          <w:rStyle w:val="IntenseEmphasis"/>
          <w:b/>
          <w:sz w:val="36"/>
          <w:szCs w:val="36"/>
          <w:u w:val="single"/>
        </w:rPr>
        <w:t>Customer Satisfaction R</w:t>
      </w:r>
      <w:r w:rsidR="008665EE" w:rsidRPr="000B55C7">
        <w:rPr>
          <w:rStyle w:val="IntenseEmphasis"/>
          <w:b/>
          <w:sz w:val="36"/>
          <w:szCs w:val="36"/>
          <w:u w:val="single"/>
        </w:rPr>
        <w:t>eport</w:t>
      </w:r>
      <w:r w:rsidR="004E0748" w:rsidRPr="000B55C7">
        <w:rPr>
          <w:rStyle w:val="IntenseEmphasis"/>
          <w:b/>
          <w:sz w:val="36"/>
          <w:szCs w:val="36"/>
          <w:u w:val="single"/>
        </w:rPr>
        <w:t xml:space="preserve"> New Forest Physiotherapy Clinic 201</w:t>
      </w:r>
      <w:r w:rsidR="000B55C7">
        <w:rPr>
          <w:rStyle w:val="IntenseEmphasis"/>
          <w:b/>
          <w:sz w:val="36"/>
          <w:szCs w:val="36"/>
          <w:u w:val="single"/>
        </w:rPr>
        <w:t>5</w:t>
      </w:r>
      <w:r w:rsidR="000B55C7" w:rsidRPr="000B55C7">
        <w:rPr>
          <w:rStyle w:val="IntenseEmphasis"/>
          <w:b/>
          <w:sz w:val="32"/>
          <w:szCs w:val="32"/>
          <w:u w:val="single"/>
        </w:rPr>
        <w:t>.</w:t>
      </w:r>
    </w:p>
    <w:p w:rsidR="000B55C7" w:rsidRPr="000B55C7" w:rsidRDefault="006C39FE" w:rsidP="000B55C7">
      <w:r>
        <w:rPr>
          <w:rStyle w:val="apple-converted-space"/>
          <w:rFonts w:ascii="Tahoma" w:hAnsi="Tahoma" w:cs="Tahoma"/>
          <w:color w:val="000000"/>
          <w:sz w:val="18"/>
          <w:szCs w:val="18"/>
        </w:rPr>
        <w:t> </w:t>
      </w:r>
      <w:r>
        <w:rPr>
          <w:rFonts w:ascii="Tahoma" w:hAnsi="Tahoma" w:cs="Tahoma"/>
          <w:color w:val="000000"/>
          <w:sz w:val="18"/>
          <w:szCs w:val="18"/>
        </w:rPr>
        <w:t> </w:t>
      </w:r>
    </w:p>
    <w:p w:rsidR="00BE365B" w:rsidRDefault="00C81AC9">
      <w:pPr>
        <w:rPr>
          <w:rFonts w:ascii="Arial" w:hAnsi="Arial" w:cs="Arial"/>
          <w:sz w:val="28"/>
          <w:szCs w:val="28"/>
        </w:rPr>
      </w:pPr>
      <w:r w:rsidRPr="009529A0">
        <w:rPr>
          <w:rFonts w:ascii="Arial" w:hAnsi="Arial" w:cs="Arial"/>
          <w:sz w:val="28"/>
          <w:szCs w:val="28"/>
        </w:rPr>
        <w:t>This is the break down and analysis of the results gathered from the</w:t>
      </w:r>
      <w:r w:rsidR="00AE6E55" w:rsidRPr="009529A0">
        <w:rPr>
          <w:rFonts w:ascii="Arial" w:hAnsi="Arial" w:cs="Arial"/>
          <w:sz w:val="28"/>
          <w:szCs w:val="28"/>
        </w:rPr>
        <w:t xml:space="preserve"> New Forest Physiotherapy</w:t>
      </w:r>
      <w:r w:rsidRPr="009529A0">
        <w:rPr>
          <w:rFonts w:ascii="Arial" w:hAnsi="Arial" w:cs="Arial"/>
          <w:sz w:val="28"/>
          <w:szCs w:val="28"/>
        </w:rPr>
        <w:t xml:space="preserve"> patient satisfaction reports. </w:t>
      </w:r>
      <w:r w:rsidR="009529A0">
        <w:rPr>
          <w:rFonts w:ascii="Arial" w:hAnsi="Arial" w:cs="Arial"/>
          <w:sz w:val="28"/>
          <w:szCs w:val="28"/>
        </w:rPr>
        <w:t xml:space="preserve">Patients were asked to fill out a short questionnaire during their course of treatment. </w:t>
      </w:r>
      <w:proofErr w:type="gramStart"/>
      <w:r w:rsidR="009529A0">
        <w:rPr>
          <w:rFonts w:ascii="Arial" w:hAnsi="Arial" w:cs="Arial"/>
          <w:sz w:val="28"/>
          <w:szCs w:val="28"/>
        </w:rPr>
        <w:t xml:space="preserve">Treatments </w:t>
      </w:r>
      <w:r w:rsidR="00E749C8">
        <w:rPr>
          <w:rFonts w:ascii="Arial" w:hAnsi="Arial" w:cs="Arial"/>
          <w:sz w:val="28"/>
          <w:szCs w:val="28"/>
        </w:rPr>
        <w:t>was</w:t>
      </w:r>
      <w:proofErr w:type="gramEnd"/>
      <w:r w:rsidR="009529A0">
        <w:rPr>
          <w:rFonts w:ascii="Arial" w:hAnsi="Arial" w:cs="Arial"/>
          <w:sz w:val="28"/>
          <w:szCs w:val="28"/>
        </w:rPr>
        <w:t xml:space="preserve"> carried out by 3 therapists. </w:t>
      </w:r>
      <w:proofErr w:type="gramStart"/>
      <w:r w:rsidR="009529A0">
        <w:rPr>
          <w:rFonts w:ascii="Arial" w:hAnsi="Arial" w:cs="Arial"/>
          <w:sz w:val="28"/>
          <w:szCs w:val="28"/>
        </w:rPr>
        <w:t>Holly and Adam- Physiotherapists and Edith- Sports</w:t>
      </w:r>
      <w:r w:rsidR="00E749C8">
        <w:rPr>
          <w:rFonts w:ascii="Arial" w:hAnsi="Arial" w:cs="Arial"/>
          <w:sz w:val="28"/>
          <w:szCs w:val="28"/>
        </w:rPr>
        <w:t xml:space="preserve"> therapist, over the year of 2015.</w:t>
      </w:r>
      <w:proofErr w:type="gramEnd"/>
    </w:p>
    <w:p w:rsidR="00E749C8" w:rsidRDefault="00E749C8">
      <w:pPr>
        <w:rPr>
          <w:rFonts w:ascii="Arial" w:hAnsi="Arial" w:cs="Arial"/>
          <w:sz w:val="28"/>
          <w:szCs w:val="28"/>
        </w:rPr>
      </w:pPr>
    </w:p>
    <w:p w:rsidR="004E0748" w:rsidRPr="009529A0" w:rsidRDefault="008068B4">
      <w:pPr>
        <w:rPr>
          <w:rFonts w:ascii="Arial" w:hAnsi="Arial" w:cs="Arial"/>
          <w:sz w:val="28"/>
          <w:szCs w:val="28"/>
        </w:rPr>
      </w:pPr>
      <w:r>
        <w:rPr>
          <w:rFonts w:ascii="Arial" w:hAnsi="Arial" w:cs="Arial"/>
          <w:sz w:val="28"/>
          <w:szCs w:val="28"/>
        </w:rPr>
        <w:t>Patients were asked to rather the following:</w:t>
      </w:r>
    </w:p>
    <w:p w:rsidR="004E0748" w:rsidRPr="009529A0" w:rsidRDefault="000F365A" w:rsidP="004E0748">
      <w:pPr>
        <w:rPr>
          <w:rFonts w:ascii="Arial" w:hAnsi="Arial" w:cs="Arial"/>
          <w:sz w:val="28"/>
          <w:szCs w:val="28"/>
        </w:rPr>
      </w:pPr>
      <w:r w:rsidRPr="009529A0">
        <w:rPr>
          <w:rFonts w:ascii="Arial" w:hAnsi="Arial" w:cs="Arial"/>
          <w:sz w:val="28"/>
          <w:szCs w:val="28"/>
        </w:rPr>
        <w:t>1</w:t>
      </w:r>
      <w:r w:rsidR="004E0748" w:rsidRPr="009529A0">
        <w:rPr>
          <w:rFonts w:ascii="Arial" w:hAnsi="Arial" w:cs="Arial"/>
          <w:sz w:val="28"/>
          <w:szCs w:val="28"/>
        </w:rPr>
        <w:t xml:space="preserve">). </w:t>
      </w:r>
      <w:proofErr w:type="gramStart"/>
      <w:r w:rsidR="004E0748" w:rsidRPr="009529A0">
        <w:rPr>
          <w:rFonts w:ascii="Arial" w:hAnsi="Arial" w:cs="Arial"/>
          <w:sz w:val="28"/>
          <w:szCs w:val="28"/>
        </w:rPr>
        <w:t>The</w:t>
      </w:r>
      <w:proofErr w:type="gramEnd"/>
      <w:r w:rsidR="004E0748" w:rsidRPr="009529A0">
        <w:rPr>
          <w:rFonts w:ascii="Arial" w:hAnsi="Arial" w:cs="Arial"/>
          <w:sz w:val="28"/>
          <w:szCs w:val="28"/>
        </w:rPr>
        <w:t xml:space="preserve"> efficiency and ease of telephone contact</w:t>
      </w:r>
    </w:p>
    <w:p w:rsidR="004E0748" w:rsidRPr="009529A0" w:rsidRDefault="000F365A" w:rsidP="004E0748">
      <w:pPr>
        <w:rPr>
          <w:rFonts w:ascii="Arial" w:hAnsi="Arial" w:cs="Arial"/>
          <w:sz w:val="28"/>
          <w:szCs w:val="28"/>
        </w:rPr>
      </w:pPr>
      <w:r w:rsidRPr="009529A0">
        <w:rPr>
          <w:rFonts w:ascii="Arial" w:hAnsi="Arial" w:cs="Arial"/>
          <w:sz w:val="28"/>
          <w:szCs w:val="28"/>
        </w:rPr>
        <w:t>2</w:t>
      </w:r>
      <w:r w:rsidR="004E0748" w:rsidRPr="009529A0">
        <w:rPr>
          <w:rFonts w:ascii="Arial" w:hAnsi="Arial" w:cs="Arial"/>
          <w:sz w:val="28"/>
          <w:szCs w:val="28"/>
        </w:rPr>
        <w:t xml:space="preserve">). </w:t>
      </w:r>
      <w:proofErr w:type="gramStart"/>
      <w:r w:rsidR="004E0748" w:rsidRPr="009529A0">
        <w:rPr>
          <w:rFonts w:ascii="Arial" w:hAnsi="Arial" w:cs="Arial"/>
          <w:sz w:val="28"/>
          <w:szCs w:val="28"/>
        </w:rPr>
        <w:t>The</w:t>
      </w:r>
      <w:proofErr w:type="gramEnd"/>
      <w:r w:rsidR="004E0748" w:rsidRPr="009529A0">
        <w:rPr>
          <w:rFonts w:ascii="Arial" w:hAnsi="Arial" w:cs="Arial"/>
          <w:sz w:val="28"/>
          <w:szCs w:val="28"/>
        </w:rPr>
        <w:t xml:space="preserve"> time availability of the appointment times offered</w:t>
      </w:r>
    </w:p>
    <w:p w:rsidR="004E0748" w:rsidRPr="009529A0" w:rsidRDefault="000F365A" w:rsidP="004E0748">
      <w:pPr>
        <w:rPr>
          <w:rFonts w:ascii="Arial" w:hAnsi="Arial" w:cs="Arial"/>
          <w:sz w:val="28"/>
          <w:szCs w:val="28"/>
        </w:rPr>
      </w:pPr>
      <w:r w:rsidRPr="009529A0">
        <w:rPr>
          <w:rFonts w:ascii="Arial" w:hAnsi="Arial" w:cs="Arial"/>
          <w:sz w:val="28"/>
          <w:szCs w:val="28"/>
        </w:rPr>
        <w:t>3</w:t>
      </w:r>
      <w:r w:rsidR="004E0748" w:rsidRPr="009529A0">
        <w:rPr>
          <w:rFonts w:ascii="Arial" w:hAnsi="Arial" w:cs="Arial"/>
          <w:sz w:val="28"/>
          <w:szCs w:val="28"/>
        </w:rPr>
        <w:t xml:space="preserve">). </w:t>
      </w:r>
      <w:proofErr w:type="gramStart"/>
      <w:r w:rsidR="004E0748" w:rsidRPr="009529A0">
        <w:rPr>
          <w:rFonts w:ascii="Arial" w:hAnsi="Arial" w:cs="Arial"/>
          <w:sz w:val="28"/>
          <w:szCs w:val="28"/>
        </w:rPr>
        <w:t>The</w:t>
      </w:r>
      <w:proofErr w:type="gramEnd"/>
      <w:r w:rsidR="004E0748" w:rsidRPr="009529A0">
        <w:rPr>
          <w:rFonts w:ascii="Arial" w:hAnsi="Arial" w:cs="Arial"/>
          <w:sz w:val="28"/>
          <w:szCs w:val="28"/>
        </w:rPr>
        <w:t xml:space="preserve"> waiting area facilities</w:t>
      </w:r>
    </w:p>
    <w:p w:rsidR="004E0748" w:rsidRPr="009529A0" w:rsidRDefault="000F365A" w:rsidP="004E0748">
      <w:pPr>
        <w:rPr>
          <w:rFonts w:ascii="Arial" w:hAnsi="Arial" w:cs="Arial"/>
          <w:sz w:val="28"/>
          <w:szCs w:val="28"/>
        </w:rPr>
      </w:pPr>
      <w:r w:rsidRPr="009529A0">
        <w:rPr>
          <w:rFonts w:ascii="Arial" w:hAnsi="Arial" w:cs="Arial"/>
          <w:sz w:val="28"/>
          <w:szCs w:val="28"/>
        </w:rPr>
        <w:t>4</w:t>
      </w:r>
      <w:r w:rsidR="004E0748" w:rsidRPr="009529A0">
        <w:rPr>
          <w:rFonts w:ascii="Arial" w:hAnsi="Arial" w:cs="Arial"/>
          <w:sz w:val="28"/>
          <w:szCs w:val="28"/>
        </w:rPr>
        <w:t xml:space="preserve">). </w:t>
      </w:r>
      <w:proofErr w:type="gramStart"/>
      <w:r w:rsidR="004E0748" w:rsidRPr="009529A0">
        <w:rPr>
          <w:rFonts w:ascii="Arial" w:hAnsi="Arial" w:cs="Arial"/>
          <w:sz w:val="28"/>
          <w:szCs w:val="28"/>
        </w:rPr>
        <w:t>The</w:t>
      </w:r>
      <w:proofErr w:type="gramEnd"/>
      <w:r w:rsidR="004E0748" w:rsidRPr="009529A0">
        <w:rPr>
          <w:rFonts w:ascii="Arial" w:hAnsi="Arial" w:cs="Arial"/>
          <w:sz w:val="28"/>
          <w:szCs w:val="28"/>
        </w:rPr>
        <w:t xml:space="preserve"> punctuality of therapist</w:t>
      </w:r>
    </w:p>
    <w:p w:rsidR="004E0748" w:rsidRPr="009529A0" w:rsidRDefault="000F365A" w:rsidP="004E0748">
      <w:pPr>
        <w:rPr>
          <w:rFonts w:ascii="Arial" w:hAnsi="Arial" w:cs="Arial"/>
          <w:sz w:val="28"/>
          <w:szCs w:val="28"/>
        </w:rPr>
      </w:pPr>
      <w:r w:rsidRPr="009529A0">
        <w:rPr>
          <w:rFonts w:ascii="Arial" w:hAnsi="Arial" w:cs="Arial"/>
          <w:sz w:val="28"/>
          <w:szCs w:val="28"/>
        </w:rPr>
        <w:t>5</w:t>
      </w:r>
      <w:r w:rsidR="004E0748" w:rsidRPr="009529A0">
        <w:rPr>
          <w:rFonts w:ascii="Arial" w:hAnsi="Arial" w:cs="Arial"/>
          <w:sz w:val="28"/>
          <w:szCs w:val="28"/>
        </w:rPr>
        <w:t xml:space="preserve">). </w:t>
      </w:r>
      <w:proofErr w:type="gramStart"/>
      <w:r w:rsidR="004E0748" w:rsidRPr="009529A0">
        <w:rPr>
          <w:rFonts w:ascii="Arial" w:hAnsi="Arial" w:cs="Arial"/>
          <w:sz w:val="28"/>
          <w:szCs w:val="28"/>
        </w:rPr>
        <w:t>The</w:t>
      </w:r>
      <w:proofErr w:type="gramEnd"/>
      <w:r w:rsidR="004E0748" w:rsidRPr="009529A0">
        <w:rPr>
          <w:rFonts w:ascii="Arial" w:hAnsi="Arial" w:cs="Arial"/>
          <w:sz w:val="28"/>
          <w:szCs w:val="28"/>
        </w:rPr>
        <w:t xml:space="preserve"> explanation of your diagnosis and treatment</w:t>
      </w:r>
    </w:p>
    <w:p w:rsidR="004E0748" w:rsidRPr="009529A0" w:rsidRDefault="000F365A" w:rsidP="004E0748">
      <w:pPr>
        <w:rPr>
          <w:rFonts w:ascii="Arial" w:hAnsi="Arial" w:cs="Arial"/>
          <w:sz w:val="28"/>
          <w:szCs w:val="28"/>
        </w:rPr>
      </w:pPr>
      <w:r w:rsidRPr="009529A0">
        <w:rPr>
          <w:rFonts w:ascii="Arial" w:hAnsi="Arial" w:cs="Arial"/>
          <w:sz w:val="28"/>
          <w:szCs w:val="28"/>
        </w:rPr>
        <w:t>6</w:t>
      </w:r>
      <w:r w:rsidR="004E0748" w:rsidRPr="009529A0">
        <w:rPr>
          <w:rFonts w:ascii="Arial" w:hAnsi="Arial" w:cs="Arial"/>
          <w:sz w:val="28"/>
          <w:szCs w:val="28"/>
        </w:rPr>
        <w:t xml:space="preserve">). </w:t>
      </w:r>
      <w:proofErr w:type="gramStart"/>
      <w:r w:rsidR="004E0748" w:rsidRPr="009529A0">
        <w:rPr>
          <w:rFonts w:ascii="Arial" w:hAnsi="Arial" w:cs="Arial"/>
          <w:sz w:val="28"/>
          <w:szCs w:val="28"/>
        </w:rPr>
        <w:t>The</w:t>
      </w:r>
      <w:proofErr w:type="gramEnd"/>
      <w:r w:rsidR="004E0748" w:rsidRPr="009529A0">
        <w:rPr>
          <w:rFonts w:ascii="Arial" w:hAnsi="Arial" w:cs="Arial"/>
          <w:sz w:val="28"/>
          <w:szCs w:val="28"/>
        </w:rPr>
        <w:t xml:space="preserve"> overall standard of care you received</w:t>
      </w:r>
    </w:p>
    <w:p w:rsidR="004E0748" w:rsidRPr="009529A0" w:rsidRDefault="000F365A" w:rsidP="004E0748">
      <w:pPr>
        <w:rPr>
          <w:rFonts w:ascii="Arial" w:hAnsi="Arial" w:cs="Arial"/>
          <w:sz w:val="28"/>
          <w:szCs w:val="28"/>
        </w:rPr>
      </w:pPr>
      <w:r w:rsidRPr="009529A0">
        <w:rPr>
          <w:rFonts w:ascii="Arial" w:hAnsi="Arial" w:cs="Arial"/>
          <w:sz w:val="28"/>
          <w:szCs w:val="28"/>
        </w:rPr>
        <w:t>7</w:t>
      </w:r>
      <w:r w:rsidR="004E0748" w:rsidRPr="009529A0">
        <w:rPr>
          <w:rFonts w:ascii="Arial" w:hAnsi="Arial" w:cs="Arial"/>
          <w:sz w:val="28"/>
          <w:szCs w:val="28"/>
        </w:rPr>
        <w:t xml:space="preserve">). </w:t>
      </w:r>
      <w:proofErr w:type="gramStart"/>
      <w:r w:rsidR="004E0748" w:rsidRPr="009529A0">
        <w:rPr>
          <w:rFonts w:ascii="Arial" w:hAnsi="Arial" w:cs="Arial"/>
          <w:sz w:val="28"/>
          <w:szCs w:val="28"/>
        </w:rPr>
        <w:t>Would</w:t>
      </w:r>
      <w:proofErr w:type="gramEnd"/>
      <w:r w:rsidR="004E0748" w:rsidRPr="009529A0">
        <w:rPr>
          <w:rFonts w:ascii="Arial" w:hAnsi="Arial" w:cs="Arial"/>
          <w:sz w:val="28"/>
          <w:szCs w:val="28"/>
        </w:rPr>
        <w:t xml:space="preserve"> you recommend us to a friend? </w:t>
      </w:r>
    </w:p>
    <w:p w:rsidR="00BE365B" w:rsidRPr="009529A0" w:rsidRDefault="000F365A" w:rsidP="004E0748">
      <w:pPr>
        <w:rPr>
          <w:rFonts w:ascii="Arial" w:hAnsi="Arial" w:cs="Arial"/>
          <w:sz w:val="28"/>
          <w:szCs w:val="28"/>
        </w:rPr>
      </w:pPr>
      <w:r w:rsidRPr="009529A0">
        <w:rPr>
          <w:rFonts w:ascii="Arial" w:hAnsi="Arial" w:cs="Arial"/>
          <w:sz w:val="28"/>
          <w:szCs w:val="28"/>
        </w:rPr>
        <w:t>8</w:t>
      </w:r>
      <w:r w:rsidR="004E0748" w:rsidRPr="009529A0">
        <w:rPr>
          <w:rFonts w:ascii="Arial" w:hAnsi="Arial" w:cs="Arial"/>
          <w:sz w:val="28"/>
          <w:szCs w:val="28"/>
        </w:rPr>
        <w:t xml:space="preserve">). </w:t>
      </w:r>
      <w:proofErr w:type="gramStart"/>
      <w:r w:rsidR="00BE365B" w:rsidRPr="009529A0">
        <w:rPr>
          <w:rFonts w:ascii="Arial" w:hAnsi="Arial" w:cs="Arial"/>
          <w:sz w:val="28"/>
          <w:szCs w:val="28"/>
        </w:rPr>
        <w:t>What</w:t>
      </w:r>
      <w:proofErr w:type="gramEnd"/>
      <w:r w:rsidR="00BE365B" w:rsidRPr="009529A0">
        <w:rPr>
          <w:rFonts w:ascii="Arial" w:hAnsi="Arial" w:cs="Arial"/>
          <w:sz w:val="28"/>
          <w:szCs w:val="28"/>
        </w:rPr>
        <w:t xml:space="preserve"> could we have done better? </w:t>
      </w:r>
    </w:p>
    <w:p w:rsidR="00952713" w:rsidRPr="009529A0" w:rsidRDefault="00952713" w:rsidP="004E0748">
      <w:pPr>
        <w:rPr>
          <w:rFonts w:ascii="Arial" w:hAnsi="Arial" w:cs="Arial"/>
          <w:sz w:val="28"/>
          <w:szCs w:val="28"/>
        </w:rPr>
      </w:pPr>
    </w:p>
    <w:p w:rsidR="00952713" w:rsidRPr="0093086C" w:rsidRDefault="00952713">
      <w:pPr>
        <w:rPr>
          <w:rFonts w:ascii="Arial" w:hAnsi="Arial" w:cs="Arial"/>
          <w:b/>
          <w:sz w:val="28"/>
          <w:szCs w:val="28"/>
        </w:rPr>
      </w:pPr>
      <w:r w:rsidRPr="0093086C">
        <w:rPr>
          <w:rFonts w:ascii="Arial" w:hAnsi="Arial" w:cs="Arial"/>
          <w:b/>
          <w:sz w:val="28"/>
          <w:szCs w:val="28"/>
        </w:rPr>
        <w:t>Results:</w:t>
      </w:r>
    </w:p>
    <w:p w:rsidR="004E0748" w:rsidRDefault="000F365A">
      <w:pPr>
        <w:rPr>
          <w:rFonts w:ascii="Arial" w:hAnsi="Arial" w:cs="Arial"/>
          <w:sz w:val="28"/>
          <w:szCs w:val="28"/>
        </w:rPr>
      </w:pPr>
      <w:r w:rsidRPr="009529A0">
        <w:rPr>
          <w:rFonts w:ascii="Arial" w:hAnsi="Arial" w:cs="Arial"/>
          <w:sz w:val="28"/>
          <w:szCs w:val="28"/>
        </w:rPr>
        <w:t>Questions 1-6</w:t>
      </w:r>
      <w:r w:rsidR="00BE365B" w:rsidRPr="009529A0">
        <w:rPr>
          <w:rFonts w:ascii="Arial" w:hAnsi="Arial" w:cs="Arial"/>
          <w:sz w:val="28"/>
          <w:szCs w:val="28"/>
        </w:rPr>
        <w:t xml:space="preserve"> were rate</w:t>
      </w:r>
      <w:r w:rsidR="00E749C8">
        <w:rPr>
          <w:rFonts w:ascii="Arial" w:hAnsi="Arial" w:cs="Arial"/>
          <w:sz w:val="28"/>
          <w:szCs w:val="28"/>
        </w:rPr>
        <w:t>d from 1(poor) to 5 (excellent)</w:t>
      </w:r>
    </w:p>
    <w:p w:rsidR="00E749C8" w:rsidRDefault="00E749C8">
      <w:pPr>
        <w:rPr>
          <w:rFonts w:ascii="Arial" w:hAnsi="Arial" w:cs="Arial"/>
          <w:sz w:val="28"/>
          <w:szCs w:val="28"/>
        </w:rPr>
      </w:pPr>
      <w:r>
        <w:rPr>
          <w:rFonts w:ascii="Arial" w:hAnsi="Arial" w:cs="Arial"/>
          <w:sz w:val="28"/>
          <w:szCs w:val="28"/>
        </w:rPr>
        <w:t xml:space="preserve">Question 7 was simply “yes” or “no” answer </w:t>
      </w:r>
    </w:p>
    <w:p w:rsidR="00E749C8" w:rsidRPr="009529A0" w:rsidRDefault="00E749C8">
      <w:pPr>
        <w:rPr>
          <w:rFonts w:ascii="Arial" w:hAnsi="Arial" w:cs="Arial"/>
          <w:sz w:val="28"/>
          <w:szCs w:val="28"/>
        </w:rPr>
      </w:pPr>
      <w:r>
        <w:rPr>
          <w:rFonts w:ascii="Arial" w:hAnsi="Arial" w:cs="Arial"/>
          <w:sz w:val="28"/>
          <w:szCs w:val="28"/>
        </w:rPr>
        <w:t>Question 8 gave space for “other comments”</w:t>
      </w:r>
    </w:p>
    <w:p w:rsidR="004E0748" w:rsidRPr="009529A0" w:rsidRDefault="004E0748">
      <w:pPr>
        <w:rPr>
          <w:rFonts w:ascii="Arial" w:hAnsi="Arial" w:cs="Arial"/>
          <w:sz w:val="28"/>
          <w:szCs w:val="28"/>
        </w:rPr>
      </w:pPr>
    </w:p>
    <w:p w:rsidR="005D364A" w:rsidRPr="009529A0" w:rsidRDefault="002F2A1E" w:rsidP="00661894">
      <w:pPr>
        <w:rPr>
          <w:rFonts w:ascii="Arial" w:hAnsi="Arial" w:cs="Arial"/>
          <w:sz w:val="28"/>
          <w:szCs w:val="28"/>
        </w:rPr>
      </w:pPr>
      <w:r w:rsidRPr="009529A0">
        <w:rPr>
          <w:rFonts w:ascii="Arial" w:hAnsi="Arial" w:cs="Arial"/>
          <w:sz w:val="28"/>
          <w:szCs w:val="28"/>
        </w:rPr>
        <w:t>A total of 28</w:t>
      </w:r>
      <w:r w:rsidR="00C81AC9" w:rsidRPr="009529A0">
        <w:rPr>
          <w:rFonts w:ascii="Arial" w:hAnsi="Arial" w:cs="Arial"/>
          <w:sz w:val="28"/>
          <w:szCs w:val="28"/>
        </w:rPr>
        <w:t xml:space="preserve"> questionnaires were completed during this time.</w:t>
      </w:r>
      <w:r w:rsidR="005D364A" w:rsidRPr="009529A0">
        <w:rPr>
          <w:rFonts w:ascii="Arial" w:hAnsi="Arial" w:cs="Arial"/>
          <w:sz w:val="28"/>
          <w:szCs w:val="28"/>
        </w:rPr>
        <w:t xml:space="preserve"> Results have been com</w:t>
      </w:r>
      <w:r w:rsidRPr="009529A0">
        <w:rPr>
          <w:rFonts w:ascii="Arial" w:hAnsi="Arial" w:cs="Arial"/>
          <w:sz w:val="28"/>
          <w:szCs w:val="28"/>
        </w:rPr>
        <w:t>pared to those collected in 2014</w:t>
      </w:r>
      <w:r w:rsidR="009529A0" w:rsidRPr="009529A0">
        <w:rPr>
          <w:rFonts w:ascii="Arial" w:hAnsi="Arial" w:cs="Arial"/>
          <w:sz w:val="28"/>
          <w:szCs w:val="28"/>
        </w:rPr>
        <w:t xml:space="preserve"> and 2011. These two</w:t>
      </w:r>
      <w:r w:rsidR="005D364A" w:rsidRPr="009529A0">
        <w:rPr>
          <w:rFonts w:ascii="Arial" w:hAnsi="Arial" w:cs="Arial"/>
          <w:sz w:val="28"/>
          <w:szCs w:val="28"/>
        </w:rPr>
        <w:t xml:space="preserve"> year</w:t>
      </w:r>
      <w:r w:rsidR="009529A0" w:rsidRPr="009529A0">
        <w:rPr>
          <w:rFonts w:ascii="Arial" w:hAnsi="Arial" w:cs="Arial"/>
          <w:sz w:val="28"/>
          <w:szCs w:val="28"/>
        </w:rPr>
        <w:t>s</w:t>
      </w:r>
      <w:r w:rsidR="005D364A" w:rsidRPr="009529A0">
        <w:rPr>
          <w:rFonts w:ascii="Arial" w:hAnsi="Arial" w:cs="Arial"/>
          <w:sz w:val="28"/>
          <w:szCs w:val="28"/>
        </w:rPr>
        <w:t xml:space="preserve"> has been chosen as the results gathered are reliable and clearly laid out in statistical format. They have also been used as a 3-year time gap should show to be enough time for an improvement to occur within sections.</w:t>
      </w:r>
      <w:r w:rsidR="00C81AC9" w:rsidRPr="009529A0">
        <w:rPr>
          <w:rFonts w:ascii="Arial" w:hAnsi="Arial" w:cs="Arial"/>
          <w:sz w:val="28"/>
          <w:szCs w:val="28"/>
        </w:rPr>
        <w:t xml:space="preserve"> Here are the</w:t>
      </w:r>
      <w:r w:rsidR="005D364A" w:rsidRPr="009529A0">
        <w:rPr>
          <w:rFonts w:ascii="Arial" w:hAnsi="Arial" w:cs="Arial"/>
          <w:sz w:val="28"/>
          <w:szCs w:val="28"/>
        </w:rPr>
        <w:t xml:space="preserve"> results:</w:t>
      </w:r>
    </w:p>
    <w:p w:rsidR="00661894" w:rsidRPr="009529A0" w:rsidRDefault="00661894" w:rsidP="00661894">
      <w:pPr>
        <w:rPr>
          <w:rFonts w:ascii="Arial" w:hAnsi="Arial" w:cs="Arial"/>
          <w:sz w:val="28"/>
          <w:szCs w:val="28"/>
        </w:rPr>
      </w:pPr>
    </w:p>
    <w:p w:rsidR="00661894" w:rsidRPr="009529A0" w:rsidRDefault="00FF4A87" w:rsidP="00661894">
      <w:pPr>
        <w:rPr>
          <w:rFonts w:ascii="Arial" w:hAnsi="Arial" w:cs="Arial"/>
          <w:sz w:val="28"/>
          <w:szCs w:val="28"/>
        </w:rPr>
      </w:pPr>
      <w:r w:rsidRPr="009529A0">
        <w:rPr>
          <w:rFonts w:ascii="Arial" w:hAnsi="Arial" w:cs="Arial"/>
          <w:sz w:val="28"/>
          <w:szCs w:val="28"/>
        </w:rPr>
        <w:tab/>
      </w:r>
      <w:r w:rsidRPr="009529A0">
        <w:rPr>
          <w:rFonts w:ascii="Arial" w:hAnsi="Arial" w:cs="Arial"/>
          <w:sz w:val="28"/>
          <w:szCs w:val="28"/>
        </w:rPr>
        <w:tab/>
      </w:r>
      <w:r w:rsidRPr="009529A0">
        <w:rPr>
          <w:rFonts w:ascii="Arial" w:hAnsi="Arial" w:cs="Arial"/>
          <w:sz w:val="28"/>
          <w:szCs w:val="28"/>
        </w:rPr>
        <w:tab/>
      </w:r>
      <w:r w:rsidRPr="009529A0">
        <w:rPr>
          <w:rFonts w:ascii="Arial" w:hAnsi="Arial" w:cs="Arial"/>
          <w:sz w:val="28"/>
          <w:szCs w:val="28"/>
        </w:rPr>
        <w:tab/>
      </w:r>
    </w:p>
    <w:p w:rsidR="00E47E50" w:rsidRPr="009529A0" w:rsidRDefault="00E47E50" w:rsidP="00E47E50">
      <w:pPr>
        <w:rPr>
          <w:rFonts w:ascii="Arial" w:hAnsi="Arial" w:cs="Arial"/>
          <w:sz w:val="28"/>
          <w:szCs w:val="28"/>
          <w:u w:val="single"/>
        </w:rPr>
      </w:pPr>
      <w:r w:rsidRPr="009529A0">
        <w:rPr>
          <w:rFonts w:ascii="Arial" w:hAnsi="Arial" w:cs="Arial"/>
          <w:sz w:val="28"/>
          <w:szCs w:val="28"/>
          <w:u w:val="single"/>
        </w:rPr>
        <w:t xml:space="preserve">What percentage of results was in the ‘higher </w:t>
      </w:r>
      <w:proofErr w:type="gramStart"/>
      <w:r w:rsidRPr="009529A0">
        <w:rPr>
          <w:rFonts w:ascii="Arial" w:hAnsi="Arial" w:cs="Arial"/>
          <w:sz w:val="28"/>
          <w:szCs w:val="28"/>
          <w:u w:val="single"/>
        </w:rPr>
        <w:t>tier</w:t>
      </w:r>
      <w:proofErr w:type="gramEnd"/>
      <w:r w:rsidRPr="009529A0">
        <w:rPr>
          <w:rFonts w:ascii="Arial" w:hAnsi="Arial" w:cs="Arial"/>
          <w:sz w:val="28"/>
          <w:szCs w:val="28"/>
          <w:u w:val="single"/>
        </w:rPr>
        <w:t>’</w:t>
      </w:r>
    </w:p>
    <w:p w:rsidR="000F365A" w:rsidRPr="009529A0" w:rsidRDefault="005D364A" w:rsidP="00E47E50">
      <w:pPr>
        <w:rPr>
          <w:rFonts w:ascii="Arial" w:hAnsi="Arial" w:cs="Arial"/>
          <w:sz w:val="28"/>
          <w:szCs w:val="28"/>
        </w:rPr>
      </w:pPr>
      <w:r w:rsidRPr="009529A0">
        <w:rPr>
          <w:rFonts w:ascii="Arial" w:hAnsi="Arial" w:cs="Arial"/>
          <w:sz w:val="28"/>
          <w:szCs w:val="28"/>
        </w:rPr>
        <w:t>Higher tier is a tier</w:t>
      </w:r>
      <w:r w:rsidR="00E47E50" w:rsidRPr="009529A0">
        <w:rPr>
          <w:rFonts w:ascii="Arial" w:hAnsi="Arial" w:cs="Arial"/>
          <w:sz w:val="28"/>
          <w:szCs w:val="28"/>
        </w:rPr>
        <w:t xml:space="preserve"> I have created which is made up of ratings </w:t>
      </w:r>
      <w:r w:rsidR="000F365A" w:rsidRPr="009529A0">
        <w:rPr>
          <w:rFonts w:ascii="Arial" w:hAnsi="Arial" w:cs="Arial"/>
          <w:sz w:val="28"/>
          <w:szCs w:val="28"/>
        </w:rPr>
        <w:t>‘</w:t>
      </w:r>
      <w:r w:rsidR="00E47E50" w:rsidRPr="009529A0">
        <w:rPr>
          <w:rFonts w:ascii="Arial" w:hAnsi="Arial" w:cs="Arial"/>
          <w:sz w:val="28"/>
          <w:szCs w:val="28"/>
        </w:rPr>
        <w:t>very good</w:t>
      </w:r>
      <w:r w:rsidR="000F365A" w:rsidRPr="009529A0">
        <w:rPr>
          <w:rFonts w:ascii="Arial" w:hAnsi="Arial" w:cs="Arial"/>
          <w:sz w:val="28"/>
          <w:szCs w:val="28"/>
        </w:rPr>
        <w:t>’</w:t>
      </w:r>
      <w:r w:rsidR="00E47E50" w:rsidRPr="009529A0">
        <w:rPr>
          <w:rFonts w:ascii="Arial" w:hAnsi="Arial" w:cs="Arial"/>
          <w:sz w:val="28"/>
          <w:szCs w:val="28"/>
        </w:rPr>
        <w:t xml:space="preserve"> (4’s) and </w:t>
      </w:r>
      <w:r w:rsidR="000F365A" w:rsidRPr="009529A0">
        <w:rPr>
          <w:rFonts w:ascii="Arial" w:hAnsi="Arial" w:cs="Arial"/>
          <w:sz w:val="28"/>
          <w:szCs w:val="28"/>
        </w:rPr>
        <w:t>‘</w:t>
      </w:r>
      <w:r w:rsidR="00E47E50" w:rsidRPr="009529A0">
        <w:rPr>
          <w:rFonts w:ascii="Arial" w:hAnsi="Arial" w:cs="Arial"/>
          <w:sz w:val="28"/>
          <w:szCs w:val="28"/>
        </w:rPr>
        <w:t>excellent</w:t>
      </w:r>
      <w:r w:rsidR="000F365A" w:rsidRPr="009529A0">
        <w:rPr>
          <w:rFonts w:ascii="Arial" w:hAnsi="Arial" w:cs="Arial"/>
          <w:sz w:val="28"/>
          <w:szCs w:val="28"/>
        </w:rPr>
        <w:t>’ (5’s).</w:t>
      </w:r>
      <w:r w:rsidR="00E47E50" w:rsidRPr="009529A0">
        <w:rPr>
          <w:rFonts w:ascii="Arial" w:hAnsi="Arial" w:cs="Arial"/>
          <w:sz w:val="28"/>
          <w:szCs w:val="28"/>
        </w:rPr>
        <w:t xml:space="preserve"> </w:t>
      </w:r>
      <w:r w:rsidR="000F365A" w:rsidRPr="009529A0">
        <w:rPr>
          <w:rFonts w:ascii="Arial" w:hAnsi="Arial" w:cs="Arial"/>
          <w:sz w:val="28"/>
          <w:szCs w:val="28"/>
        </w:rPr>
        <w:t>NFPS should be aiming to get into Top Band</w:t>
      </w:r>
      <w:r w:rsidR="00E47E50" w:rsidRPr="009529A0">
        <w:rPr>
          <w:rFonts w:ascii="Arial" w:hAnsi="Arial" w:cs="Arial"/>
          <w:sz w:val="28"/>
          <w:szCs w:val="28"/>
        </w:rPr>
        <w:t>, in order to provide the best experience f</w:t>
      </w:r>
      <w:r w:rsidR="000F365A" w:rsidRPr="009529A0">
        <w:rPr>
          <w:rFonts w:ascii="Arial" w:hAnsi="Arial" w:cs="Arial"/>
          <w:sz w:val="28"/>
          <w:szCs w:val="28"/>
        </w:rPr>
        <w:t xml:space="preserve">or patients. </w:t>
      </w:r>
    </w:p>
    <w:p w:rsidR="00FE06C6" w:rsidRDefault="00FE06C6" w:rsidP="005D364A">
      <w:pPr>
        <w:jc w:val="center"/>
        <w:rPr>
          <w:rFonts w:ascii="Arial" w:hAnsi="Arial" w:cs="Arial"/>
        </w:rPr>
      </w:pPr>
    </w:p>
    <w:p w:rsidR="000B55C7" w:rsidRDefault="000B55C7" w:rsidP="005D364A">
      <w:pPr>
        <w:jc w:val="center"/>
        <w:rPr>
          <w:rFonts w:ascii="Arial" w:hAnsi="Arial" w:cs="Arial"/>
        </w:rPr>
      </w:pPr>
    </w:p>
    <w:p w:rsidR="000B55C7" w:rsidRDefault="000B55C7" w:rsidP="005D364A">
      <w:pPr>
        <w:jc w:val="center"/>
        <w:rPr>
          <w:rFonts w:ascii="Arial" w:hAnsi="Arial" w:cs="Arial"/>
        </w:rPr>
      </w:pPr>
    </w:p>
    <w:p w:rsidR="000B55C7" w:rsidRDefault="000B55C7" w:rsidP="005D364A">
      <w:pPr>
        <w:jc w:val="center"/>
        <w:rPr>
          <w:rFonts w:ascii="Arial" w:hAnsi="Arial" w:cs="Arial"/>
        </w:rPr>
      </w:pPr>
    </w:p>
    <w:p w:rsidR="000B55C7" w:rsidRDefault="000B55C7" w:rsidP="005D364A">
      <w:pPr>
        <w:jc w:val="center"/>
        <w:rPr>
          <w:rFonts w:ascii="Arial" w:hAnsi="Arial" w:cs="Arial"/>
        </w:rPr>
      </w:pPr>
    </w:p>
    <w:p w:rsidR="000B55C7" w:rsidRDefault="000B55C7" w:rsidP="005D364A">
      <w:pPr>
        <w:jc w:val="center"/>
        <w:rPr>
          <w:rFonts w:ascii="Arial" w:hAnsi="Arial" w:cs="Arial"/>
        </w:rPr>
      </w:pPr>
    </w:p>
    <w:p w:rsidR="000B55C7" w:rsidRDefault="000B55C7" w:rsidP="005D364A">
      <w:pPr>
        <w:jc w:val="center"/>
        <w:rPr>
          <w:rFonts w:ascii="Arial" w:hAnsi="Arial" w:cs="Arial"/>
        </w:rPr>
      </w:pPr>
    </w:p>
    <w:p w:rsidR="000B55C7" w:rsidRDefault="000B55C7" w:rsidP="005D364A">
      <w:pPr>
        <w:jc w:val="center"/>
        <w:rPr>
          <w:rFonts w:ascii="Arial" w:hAnsi="Arial" w:cs="Arial"/>
        </w:rPr>
      </w:pPr>
    </w:p>
    <w:p w:rsidR="00E749C8" w:rsidRPr="000B55C7" w:rsidRDefault="00E749C8" w:rsidP="00E749C8">
      <w:pPr>
        <w:rPr>
          <w:rFonts w:ascii="Arial" w:hAnsi="Arial" w:cs="Arial"/>
        </w:rPr>
      </w:pPr>
    </w:p>
    <w:p w:rsidR="00FE06C6" w:rsidRPr="000B55C7" w:rsidRDefault="00FE06C6" w:rsidP="005D364A">
      <w:pPr>
        <w:jc w:val="center"/>
        <w:rPr>
          <w:rFonts w:ascii="Arial" w:hAnsi="Arial" w:cs="Arial"/>
        </w:rPr>
      </w:pPr>
    </w:p>
    <w:p w:rsidR="00086EF8" w:rsidRPr="000B55C7" w:rsidRDefault="00FF4A87" w:rsidP="000B55C7">
      <w:pPr>
        <w:pStyle w:val="Heading4"/>
        <w:jc w:val="center"/>
        <w:rPr>
          <w:b/>
          <w:u w:val="single"/>
        </w:rPr>
      </w:pPr>
      <w:r w:rsidRPr="000B55C7">
        <w:rPr>
          <w:b/>
          <w:u w:val="single"/>
        </w:rPr>
        <w:t>(Q1). The efficiency and ease of telephone contact</w:t>
      </w:r>
    </w:p>
    <w:p w:rsidR="00FF4A87" w:rsidRPr="000B55C7" w:rsidRDefault="00E10CAF" w:rsidP="000B55C7">
      <w:pPr>
        <w:pStyle w:val="Heading4"/>
        <w:jc w:val="center"/>
        <w:rPr>
          <w:b/>
          <w:u w:val="single"/>
        </w:rPr>
      </w:pPr>
      <w:r w:rsidRPr="000B55C7">
        <w:rPr>
          <w:b/>
          <w:u w:val="single"/>
        </w:rPr>
        <w:t>(1= poor 5= excellent)</w:t>
      </w:r>
    </w:p>
    <w:p w:rsidR="009529A0" w:rsidRDefault="009529A0" w:rsidP="005D364A">
      <w:pPr>
        <w:jc w:val="center"/>
        <w:rPr>
          <w:rFonts w:ascii="Arial" w:hAnsi="Arial" w:cs="Arial"/>
        </w:rPr>
      </w:pPr>
    </w:p>
    <w:p w:rsidR="00FE06C6" w:rsidRPr="000B55C7" w:rsidRDefault="00C62A73" w:rsidP="005D364A">
      <w:pPr>
        <w:jc w:val="center"/>
        <w:rPr>
          <w:rFonts w:ascii="Arial" w:hAnsi="Arial" w:cs="Arial"/>
        </w:rPr>
      </w:pPr>
      <w:r w:rsidRPr="000B55C7">
        <w:rPr>
          <w:rFonts w:ascii="Arial" w:hAnsi="Arial" w:cs="Arial"/>
          <w:noProof/>
        </w:rPr>
        <w:drawing>
          <wp:anchor distT="0" distB="0" distL="114300" distR="114300" simplePos="0" relativeHeight="251656704" behindDoc="0" locked="0" layoutInCell="1" allowOverlap="1" wp14:anchorId="19133723" wp14:editId="1136F4E9">
            <wp:simplePos x="0" y="0"/>
            <wp:positionH relativeFrom="margin">
              <wp:posOffset>1584149</wp:posOffset>
            </wp:positionH>
            <wp:positionV relativeFrom="margin">
              <wp:posOffset>894430</wp:posOffset>
            </wp:positionV>
            <wp:extent cx="3604260" cy="159067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4260" cy="1590675"/>
                    </a:xfrm>
                    <a:prstGeom prst="rect">
                      <a:avLst/>
                    </a:prstGeom>
                    <a:noFill/>
                  </pic:spPr>
                </pic:pic>
              </a:graphicData>
            </a:graphic>
            <wp14:sizeRelH relativeFrom="margin">
              <wp14:pctWidth>0</wp14:pctWidth>
            </wp14:sizeRelH>
            <wp14:sizeRelV relativeFrom="margin">
              <wp14:pctHeight>0</wp14:pctHeight>
            </wp14:sizeRelV>
          </wp:anchor>
        </w:drawing>
      </w:r>
    </w:p>
    <w:p w:rsidR="00FE06C6" w:rsidRPr="000B55C7" w:rsidRDefault="00FE06C6" w:rsidP="005D364A">
      <w:pPr>
        <w:jc w:val="center"/>
        <w:rPr>
          <w:rFonts w:ascii="Arial" w:hAnsi="Arial" w:cs="Arial"/>
        </w:rPr>
      </w:pPr>
    </w:p>
    <w:p w:rsidR="00FE06C6" w:rsidRPr="000B55C7" w:rsidRDefault="00FE06C6" w:rsidP="005D364A">
      <w:pPr>
        <w:jc w:val="center"/>
        <w:rPr>
          <w:rFonts w:ascii="Arial" w:hAnsi="Arial" w:cs="Arial"/>
        </w:rPr>
      </w:pPr>
    </w:p>
    <w:p w:rsidR="00FE06C6" w:rsidRPr="000B55C7" w:rsidRDefault="00FE06C6" w:rsidP="005D364A">
      <w:pPr>
        <w:jc w:val="center"/>
        <w:rPr>
          <w:rFonts w:ascii="Arial" w:hAnsi="Arial" w:cs="Arial"/>
        </w:rPr>
      </w:pPr>
    </w:p>
    <w:p w:rsidR="00FE06C6" w:rsidRPr="000B55C7" w:rsidRDefault="00FE06C6" w:rsidP="005D364A">
      <w:pPr>
        <w:jc w:val="center"/>
        <w:rPr>
          <w:rFonts w:ascii="Arial" w:hAnsi="Arial" w:cs="Arial"/>
        </w:rPr>
      </w:pPr>
    </w:p>
    <w:p w:rsidR="00FE06C6" w:rsidRPr="000B55C7" w:rsidRDefault="00FE06C6" w:rsidP="005D364A">
      <w:pPr>
        <w:jc w:val="center"/>
        <w:rPr>
          <w:rFonts w:ascii="Arial" w:hAnsi="Arial" w:cs="Arial"/>
        </w:rPr>
      </w:pPr>
    </w:p>
    <w:p w:rsidR="00FE06C6" w:rsidRPr="000B55C7" w:rsidRDefault="00FE06C6" w:rsidP="005D364A">
      <w:pPr>
        <w:jc w:val="center"/>
        <w:rPr>
          <w:rFonts w:ascii="Arial" w:hAnsi="Arial" w:cs="Arial"/>
        </w:rPr>
      </w:pPr>
    </w:p>
    <w:p w:rsidR="00FE06C6" w:rsidRPr="000B55C7" w:rsidRDefault="00FE06C6" w:rsidP="005D364A">
      <w:pPr>
        <w:jc w:val="center"/>
        <w:rPr>
          <w:rFonts w:ascii="Arial" w:hAnsi="Arial" w:cs="Arial"/>
        </w:rPr>
      </w:pPr>
    </w:p>
    <w:p w:rsidR="00FE06C6" w:rsidRPr="000B55C7" w:rsidRDefault="00FE06C6" w:rsidP="005D364A">
      <w:pPr>
        <w:jc w:val="center"/>
        <w:rPr>
          <w:rFonts w:ascii="Arial" w:hAnsi="Arial" w:cs="Arial"/>
          <w:b/>
          <w:u w:val="single"/>
        </w:rPr>
      </w:pPr>
    </w:p>
    <w:p w:rsidR="00FF4A87" w:rsidRPr="000B55C7" w:rsidRDefault="00FF4A87" w:rsidP="00FF4A87">
      <w:pPr>
        <w:rPr>
          <w:rFonts w:ascii="Arial" w:hAnsi="Arial" w:cs="Arial"/>
        </w:rPr>
      </w:pPr>
    </w:p>
    <w:p w:rsidR="00FE06C6" w:rsidRPr="000B55C7" w:rsidRDefault="00FE06C6" w:rsidP="00E10CAF">
      <w:pPr>
        <w:rPr>
          <w:rFonts w:ascii="Arial" w:hAnsi="Arial" w:cs="Arial"/>
        </w:rPr>
      </w:pPr>
      <w:r w:rsidRPr="000B55C7">
        <w:rPr>
          <w:rFonts w:ascii="Arial" w:hAnsi="Arial" w:cs="Arial"/>
        </w:rPr>
        <w:fldChar w:fldCharType="begin"/>
      </w:r>
      <w:r w:rsidRPr="000B55C7">
        <w:rPr>
          <w:rFonts w:ascii="Arial" w:hAnsi="Arial" w:cs="Arial"/>
        </w:rPr>
        <w:instrText xml:space="preserve"> LINK Excel.Sheet.8 "C:\\Users\\New Forest Physio\\Dropbox\\newforestphysio\\Patients &amp; Referrals\\Patient Satisfaction Survey\\2015\\Patient Satisfaction Survey Results 2015.xls" "Graphs!R4C4:R5C10" \a \f 5 \h  \* MERGEFORMAT </w:instrText>
      </w:r>
      <w:r w:rsidRPr="000B55C7">
        <w:rPr>
          <w:rFonts w:ascii="Arial" w:hAnsi="Arial" w:cs="Arial"/>
        </w:rPr>
        <w:fldChar w:fldCharType="separate"/>
      </w:r>
    </w:p>
    <w:p w:rsidR="000B55C7" w:rsidRPr="000B55C7" w:rsidRDefault="00FE06C6" w:rsidP="00E10CAF">
      <w:pPr>
        <w:rPr>
          <w:rFonts w:ascii="Arial" w:hAnsi="Arial" w:cs="Arial"/>
        </w:rPr>
      </w:pPr>
      <w:r w:rsidRPr="000B55C7">
        <w:rPr>
          <w:rFonts w:ascii="Arial" w:hAnsi="Arial" w:cs="Arial"/>
        </w:rPr>
        <w:fldChar w:fldCharType="end"/>
      </w:r>
    </w:p>
    <w:tbl>
      <w:tblPr>
        <w:tblStyle w:val="TableGrid"/>
        <w:tblpPr w:leftFromText="180" w:rightFromText="180" w:vertAnchor="text" w:horzAnchor="margin" w:tblpXSpec="center" w:tblpY="-28"/>
        <w:tblW w:w="7773" w:type="dxa"/>
        <w:tblLook w:val="04A0" w:firstRow="1" w:lastRow="0" w:firstColumn="1" w:lastColumn="0" w:noHBand="0" w:noVBand="1"/>
      </w:tblPr>
      <w:tblGrid>
        <w:gridCol w:w="960"/>
        <w:gridCol w:w="723"/>
        <w:gridCol w:w="1540"/>
        <w:gridCol w:w="1110"/>
        <w:gridCol w:w="1280"/>
        <w:gridCol w:w="1200"/>
        <w:gridCol w:w="960"/>
      </w:tblGrid>
      <w:tr w:rsidR="00F25CC8" w:rsidRPr="000B55C7" w:rsidTr="000B55C7">
        <w:trPr>
          <w:trHeight w:val="300"/>
        </w:trPr>
        <w:tc>
          <w:tcPr>
            <w:tcW w:w="960" w:type="dxa"/>
            <w:noWrap/>
            <w:hideMark/>
          </w:tcPr>
          <w:p w:rsidR="000B55C7" w:rsidRPr="000B55C7" w:rsidRDefault="000B55C7" w:rsidP="000B55C7">
            <w:pPr>
              <w:rPr>
                <w:rFonts w:ascii="Arial" w:hAnsi="Arial" w:cs="Arial"/>
              </w:rPr>
            </w:pPr>
            <w:r w:rsidRPr="000B55C7">
              <w:rPr>
                <w:rFonts w:ascii="Arial" w:hAnsi="Arial" w:cs="Arial"/>
              </w:rPr>
              <w:t>Q1</w:t>
            </w:r>
          </w:p>
        </w:tc>
        <w:tc>
          <w:tcPr>
            <w:tcW w:w="723" w:type="dxa"/>
            <w:noWrap/>
            <w:hideMark/>
          </w:tcPr>
          <w:p w:rsidR="000B55C7" w:rsidRPr="000B55C7" w:rsidRDefault="000B55C7" w:rsidP="000B55C7">
            <w:pPr>
              <w:rPr>
                <w:rFonts w:ascii="Arial" w:hAnsi="Arial" w:cs="Arial"/>
              </w:rPr>
            </w:pPr>
            <w:r w:rsidRPr="000B55C7">
              <w:rPr>
                <w:rFonts w:ascii="Arial" w:hAnsi="Arial" w:cs="Arial"/>
              </w:rPr>
              <w:t>Poor</w:t>
            </w:r>
          </w:p>
        </w:tc>
        <w:tc>
          <w:tcPr>
            <w:tcW w:w="1540" w:type="dxa"/>
            <w:noWrap/>
            <w:hideMark/>
          </w:tcPr>
          <w:p w:rsidR="000B55C7" w:rsidRPr="000B55C7" w:rsidRDefault="000B55C7" w:rsidP="000B55C7">
            <w:pPr>
              <w:rPr>
                <w:rFonts w:ascii="Arial" w:hAnsi="Arial" w:cs="Arial"/>
              </w:rPr>
            </w:pPr>
            <w:r w:rsidRPr="000B55C7">
              <w:rPr>
                <w:rFonts w:ascii="Arial" w:hAnsi="Arial" w:cs="Arial"/>
              </w:rPr>
              <w:t>Below Average</w:t>
            </w:r>
          </w:p>
        </w:tc>
        <w:tc>
          <w:tcPr>
            <w:tcW w:w="1110" w:type="dxa"/>
            <w:noWrap/>
            <w:hideMark/>
          </w:tcPr>
          <w:p w:rsidR="000B55C7" w:rsidRPr="000B55C7" w:rsidRDefault="000B55C7" w:rsidP="000B55C7">
            <w:pPr>
              <w:rPr>
                <w:rFonts w:ascii="Arial" w:hAnsi="Arial" w:cs="Arial"/>
              </w:rPr>
            </w:pPr>
            <w:r w:rsidRPr="000B55C7">
              <w:rPr>
                <w:rFonts w:ascii="Arial" w:hAnsi="Arial" w:cs="Arial"/>
              </w:rPr>
              <w:t>Average</w:t>
            </w:r>
          </w:p>
        </w:tc>
        <w:tc>
          <w:tcPr>
            <w:tcW w:w="1280" w:type="dxa"/>
            <w:noWrap/>
            <w:hideMark/>
          </w:tcPr>
          <w:p w:rsidR="000B55C7" w:rsidRPr="000B55C7" w:rsidRDefault="000B55C7" w:rsidP="000B55C7">
            <w:pPr>
              <w:rPr>
                <w:rFonts w:ascii="Arial" w:hAnsi="Arial" w:cs="Arial"/>
              </w:rPr>
            </w:pPr>
            <w:r w:rsidRPr="000B55C7">
              <w:rPr>
                <w:rFonts w:ascii="Arial" w:hAnsi="Arial" w:cs="Arial"/>
              </w:rPr>
              <w:t>Very Good</w:t>
            </w:r>
          </w:p>
        </w:tc>
        <w:tc>
          <w:tcPr>
            <w:tcW w:w="1200" w:type="dxa"/>
            <w:noWrap/>
            <w:hideMark/>
          </w:tcPr>
          <w:p w:rsidR="000B55C7" w:rsidRPr="000B55C7" w:rsidRDefault="000B55C7" w:rsidP="000B55C7">
            <w:pPr>
              <w:rPr>
                <w:rFonts w:ascii="Arial" w:hAnsi="Arial" w:cs="Arial"/>
              </w:rPr>
            </w:pPr>
            <w:r w:rsidRPr="000B55C7">
              <w:rPr>
                <w:rFonts w:ascii="Arial" w:hAnsi="Arial" w:cs="Arial"/>
              </w:rPr>
              <w:t>Excellent</w:t>
            </w:r>
          </w:p>
        </w:tc>
        <w:tc>
          <w:tcPr>
            <w:tcW w:w="960" w:type="dxa"/>
            <w:noWrap/>
            <w:hideMark/>
          </w:tcPr>
          <w:p w:rsidR="000B55C7" w:rsidRPr="000B55C7" w:rsidRDefault="000B55C7" w:rsidP="000B55C7">
            <w:pPr>
              <w:rPr>
                <w:rFonts w:ascii="Arial" w:hAnsi="Arial" w:cs="Arial"/>
              </w:rPr>
            </w:pPr>
            <w:r w:rsidRPr="000B55C7">
              <w:rPr>
                <w:rFonts w:ascii="Arial" w:hAnsi="Arial" w:cs="Arial"/>
              </w:rPr>
              <w:t>Total</w:t>
            </w:r>
          </w:p>
        </w:tc>
      </w:tr>
      <w:tr w:rsidR="00F25CC8" w:rsidRPr="000B55C7" w:rsidTr="000B55C7">
        <w:trPr>
          <w:trHeight w:val="300"/>
        </w:trPr>
        <w:tc>
          <w:tcPr>
            <w:tcW w:w="960" w:type="dxa"/>
            <w:noWrap/>
            <w:hideMark/>
          </w:tcPr>
          <w:p w:rsidR="000B55C7" w:rsidRPr="000B55C7" w:rsidRDefault="000B55C7" w:rsidP="000B55C7">
            <w:pPr>
              <w:rPr>
                <w:rFonts w:ascii="Arial" w:hAnsi="Arial" w:cs="Arial"/>
              </w:rPr>
            </w:pPr>
          </w:p>
        </w:tc>
        <w:tc>
          <w:tcPr>
            <w:tcW w:w="723" w:type="dxa"/>
            <w:noWrap/>
            <w:hideMark/>
          </w:tcPr>
          <w:p w:rsidR="000B55C7" w:rsidRPr="000B55C7" w:rsidRDefault="000B55C7" w:rsidP="000B55C7">
            <w:pPr>
              <w:rPr>
                <w:rFonts w:ascii="Arial" w:hAnsi="Arial" w:cs="Arial"/>
              </w:rPr>
            </w:pPr>
            <w:r w:rsidRPr="000B55C7">
              <w:rPr>
                <w:rFonts w:ascii="Arial" w:hAnsi="Arial" w:cs="Arial"/>
              </w:rPr>
              <w:t>0</w:t>
            </w:r>
          </w:p>
        </w:tc>
        <w:tc>
          <w:tcPr>
            <w:tcW w:w="1540" w:type="dxa"/>
            <w:noWrap/>
            <w:hideMark/>
          </w:tcPr>
          <w:p w:rsidR="000B55C7" w:rsidRPr="000B55C7" w:rsidRDefault="000B55C7" w:rsidP="000B55C7">
            <w:pPr>
              <w:rPr>
                <w:rFonts w:ascii="Arial" w:hAnsi="Arial" w:cs="Arial"/>
              </w:rPr>
            </w:pPr>
            <w:r w:rsidRPr="000B55C7">
              <w:rPr>
                <w:rFonts w:ascii="Arial" w:hAnsi="Arial" w:cs="Arial"/>
              </w:rPr>
              <w:t>0</w:t>
            </w:r>
          </w:p>
        </w:tc>
        <w:tc>
          <w:tcPr>
            <w:tcW w:w="1110" w:type="dxa"/>
            <w:noWrap/>
            <w:hideMark/>
          </w:tcPr>
          <w:p w:rsidR="000B55C7" w:rsidRPr="000B55C7" w:rsidRDefault="000B55C7" w:rsidP="000B55C7">
            <w:pPr>
              <w:rPr>
                <w:rFonts w:ascii="Arial" w:hAnsi="Arial" w:cs="Arial"/>
              </w:rPr>
            </w:pPr>
            <w:r w:rsidRPr="000B55C7">
              <w:rPr>
                <w:rFonts w:ascii="Arial" w:hAnsi="Arial" w:cs="Arial"/>
              </w:rPr>
              <w:t>0</w:t>
            </w:r>
          </w:p>
        </w:tc>
        <w:tc>
          <w:tcPr>
            <w:tcW w:w="1280" w:type="dxa"/>
            <w:noWrap/>
            <w:hideMark/>
          </w:tcPr>
          <w:p w:rsidR="000B55C7" w:rsidRPr="000B55C7" w:rsidRDefault="000B55C7" w:rsidP="000B55C7">
            <w:pPr>
              <w:rPr>
                <w:rFonts w:ascii="Arial" w:hAnsi="Arial" w:cs="Arial"/>
              </w:rPr>
            </w:pPr>
            <w:r w:rsidRPr="000B55C7">
              <w:rPr>
                <w:rFonts w:ascii="Arial" w:hAnsi="Arial" w:cs="Arial"/>
              </w:rPr>
              <w:t>12</w:t>
            </w:r>
          </w:p>
        </w:tc>
        <w:tc>
          <w:tcPr>
            <w:tcW w:w="1200" w:type="dxa"/>
            <w:noWrap/>
            <w:hideMark/>
          </w:tcPr>
          <w:p w:rsidR="000B55C7" w:rsidRPr="000B55C7" w:rsidRDefault="000B55C7" w:rsidP="000B55C7">
            <w:pPr>
              <w:rPr>
                <w:rFonts w:ascii="Arial" w:hAnsi="Arial" w:cs="Arial"/>
              </w:rPr>
            </w:pPr>
            <w:r w:rsidRPr="000B55C7">
              <w:rPr>
                <w:rFonts w:ascii="Arial" w:hAnsi="Arial" w:cs="Arial"/>
              </w:rPr>
              <w:t>16</w:t>
            </w:r>
          </w:p>
        </w:tc>
        <w:tc>
          <w:tcPr>
            <w:tcW w:w="960" w:type="dxa"/>
            <w:noWrap/>
            <w:hideMark/>
          </w:tcPr>
          <w:p w:rsidR="000B55C7" w:rsidRPr="000B55C7" w:rsidRDefault="000B55C7" w:rsidP="000B55C7">
            <w:pPr>
              <w:rPr>
                <w:rFonts w:ascii="Arial" w:hAnsi="Arial" w:cs="Arial"/>
              </w:rPr>
            </w:pPr>
            <w:r w:rsidRPr="000B55C7">
              <w:rPr>
                <w:rFonts w:ascii="Arial" w:hAnsi="Arial" w:cs="Arial"/>
              </w:rPr>
              <w:t>28</w:t>
            </w:r>
          </w:p>
        </w:tc>
      </w:tr>
    </w:tbl>
    <w:p w:rsidR="00E10CAF" w:rsidRDefault="00E10CAF" w:rsidP="00E10CAF">
      <w:pPr>
        <w:rPr>
          <w:rFonts w:ascii="Arial" w:hAnsi="Arial" w:cs="Arial"/>
        </w:rPr>
      </w:pPr>
    </w:p>
    <w:p w:rsidR="000B55C7" w:rsidRDefault="000B55C7" w:rsidP="00E10CAF">
      <w:pPr>
        <w:rPr>
          <w:rFonts w:ascii="Arial" w:hAnsi="Arial" w:cs="Arial"/>
        </w:rPr>
      </w:pPr>
    </w:p>
    <w:p w:rsidR="000B55C7" w:rsidRDefault="000B55C7" w:rsidP="00E10CAF">
      <w:pPr>
        <w:rPr>
          <w:rFonts w:ascii="Arial" w:hAnsi="Arial" w:cs="Arial"/>
        </w:rPr>
      </w:pPr>
    </w:p>
    <w:p w:rsidR="00E749C8" w:rsidRPr="000B55C7" w:rsidRDefault="00E749C8" w:rsidP="00E10CAF">
      <w:pPr>
        <w:rPr>
          <w:rFonts w:ascii="Arial" w:hAnsi="Arial" w:cs="Arial"/>
        </w:rPr>
      </w:pPr>
    </w:p>
    <w:p w:rsidR="000B55C7" w:rsidRPr="006C39FE" w:rsidRDefault="00086EF8" w:rsidP="006C39FE">
      <w:pPr>
        <w:pStyle w:val="ListParagraph"/>
        <w:numPr>
          <w:ilvl w:val="0"/>
          <w:numId w:val="9"/>
        </w:numPr>
        <w:rPr>
          <w:rFonts w:ascii="Arial" w:hAnsi="Arial" w:cs="Arial"/>
        </w:rPr>
      </w:pPr>
      <w:r w:rsidRPr="000B55C7">
        <w:rPr>
          <w:rFonts w:ascii="Arial" w:hAnsi="Arial" w:cs="Arial"/>
        </w:rPr>
        <w:t>100% of patients perceived th</w:t>
      </w:r>
      <w:bookmarkStart w:id="0" w:name="_GoBack"/>
      <w:bookmarkEnd w:id="0"/>
      <w:r w:rsidRPr="000B55C7">
        <w:rPr>
          <w:rFonts w:ascii="Arial" w:hAnsi="Arial" w:cs="Arial"/>
        </w:rPr>
        <w:t>e efficiency to be within the top band</w:t>
      </w:r>
      <w:r w:rsidR="00E10CAF" w:rsidRPr="000B55C7">
        <w:rPr>
          <w:rFonts w:ascii="Arial" w:hAnsi="Arial" w:cs="Arial"/>
        </w:rPr>
        <w:t xml:space="preserve"> (Ratings 4/5’s)</w:t>
      </w:r>
      <w:r w:rsidR="006C39FE">
        <w:rPr>
          <w:rFonts w:ascii="Arial" w:hAnsi="Arial" w:cs="Arial"/>
        </w:rPr>
        <w:t xml:space="preserve"> o</w:t>
      </w:r>
      <w:r w:rsidR="009529A0" w:rsidRPr="006C39FE">
        <w:rPr>
          <w:rFonts w:ascii="Arial" w:hAnsi="Arial" w:cs="Arial"/>
        </w:rPr>
        <w:t>ngoing</w:t>
      </w:r>
      <w:r w:rsidR="000B55C7" w:rsidRPr="006C39FE">
        <w:rPr>
          <w:rFonts w:ascii="Arial" w:hAnsi="Arial" w:cs="Arial"/>
        </w:rPr>
        <w:t xml:space="preserve"> from 2014 results.</w:t>
      </w:r>
    </w:p>
    <w:p w:rsidR="00E10CAF" w:rsidRPr="000B55C7" w:rsidRDefault="005D364A" w:rsidP="00E10CAF">
      <w:pPr>
        <w:pStyle w:val="ListParagraph"/>
        <w:numPr>
          <w:ilvl w:val="0"/>
          <w:numId w:val="9"/>
        </w:numPr>
        <w:rPr>
          <w:rFonts w:ascii="Arial" w:hAnsi="Arial" w:cs="Arial"/>
        </w:rPr>
      </w:pPr>
      <w:r w:rsidRPr="000B55C7">
        <w:rPr>
          <w:rFonts w:ascii="Arial" w:hAnsi="Arial" w:cs="Arial"/>
        </w:rPr>
        <w:t xml:space="preserve">2011 results – 92.3% in higher tier. </w:t>
      </w:r>
    </w:p>
    <w:p w:rsidR="00086EF8" w:rsidRDefault="00086EF8" w:rsidP="00E10CAF">
      <w:pPr>
        <w:pStyle w:val="ListParagraph"/>
        <w:rPr>
          <w:rFonts w:ascii="Arial" w:hAnsi="Arial" w:cs="Arial"/>
        </w:rPr>
      </w:pPr>
    </w:p>
    <w:p w:rsidR="00E10CAF" w:rsidRPr="000B55C7" w:rsidRDefault="00FF4A87" w:rsidP="000B55C7">
      <w:pPr>
        <w:pStyle w:val="Heading4"/>
        <w:jc w:val="center"/>
        <w:rPr>
          <w:b/>
          <w:u w:val="single"/>
        </w:rPr>
      </w:pPr>
      <w:r w:rsidRPr="000B55C7">
        <w:rPr>
          <w:b/>
          <w:u w:val="single"/>
        </w:rPr>
        <w:t>(Q2). The time availability of the appointment times offered</w:t>
      </w:r>
    </w:p>
    <w:p w:rsidR="00FF4A87" w:rsidRPr="000B55C7" w:rsidRDefault="00E10CAF" w:rsidP="000B55C7">
      <w:pPr>
        <w:pStyle w:val="Heading4"/>
        <w:jc w:val="center"/>
        <w:rPr>
          <w:b/>
          <w:u w:val="single"/>
        </w:rPr>
      </w:pPr>
      <w:r w:rsidRPr="000B55C7">
        <w:rPr>
          <w:b/>
          <w:u w:val="single"/>
        </w:rPr>
        <w:t>(1= poor 5= excellent)</w:t>
      </w:r>
    </w:p>
    <w:p w:rsidR="00FE06C6" w:rsidRPr="000B55C7" w:rsidRDefault="00FE06C6" w:rsidP="00E10CAF">
      <w:pPr>
        <w:jc w:val="center"/>
        <w:rPr>
          <w:rFonts w:ascii="Arial" w:hAnsi="Arial" w:cs="Arial"/>
        </w:rPr>
      </w:pPr>
    </w:p>
    <w:p w:rsidR="00FE06C6" w:rsidRPr="000B55C7" w:rsidRDefault="00FE06C6" w:rsidP="00E10CAF">
      <w:pPr>
        <w:jc w:val="center"/>
        <w:rPr>
          <w:rFonts w:ascii="Arial" w:hAnsi="Arial" w:cs="Arial"/>
          <w:b/>
          <w:u w:val="single"/>
        </w:rPr>
      </w:pPr>
    </w:p>
    <w:p w:rsidR="00FF4A87" w:rsidRPr="000B55C7" w:rsidRDefault="000B55C7" w:rsidP="00FF4A87">
      <w:pPr>
        <w:rPr>
          <w:rFonts w:ascii="Arial" w:hAnsi="Arial" w:cs="Arial"/>
        </w:rPr>
      </w:pPr>
      <w:r>
        <w:rPr>
          <w:rFonts w:ascii="Arial" w:hAnsi="Arial" w:cs="Arial"/>
          <w:noProof/>
        </w:rPr>
        <w:drawing>
          <wp:anchor distT="0" distB="0" distL="114300" distR="114300" simplePos="0" relativeHeight="251660800" behindDoc="0" locked="0" layoutInCell="1" allowOverlap="1" wp14:anchorId="4836F646" wp14:editId="7F92B437">
            <wp:simplePos x="0" y="0"/>
            <wp:positionH relativeFrom="margin">
              <wp:posOffset>1116987</wp:posOffset>
            </wp:positionH>
            <wp:positionV relativeFrom="margin">
              <wp:posOffset>5108028</wp:posOffset>
            </wp:positionV>
            <wp:extent cx="4218940" cy="1499870"/>
            <wp:effectExtent l="0" t="0" r="0" b="508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8940" cy="1499870"/>
                    </a:xfrm>
                    <a:prstGeom prst="rect">
                      <a:avLst/>
                    </a:prstGeom>
                    <a:noFill/>
                  </pic:spPr>
                </pic:pic>
              </a:graphicData>
            </a:graphic>
          </wp:anchor>
        </w:drawing>
      </w:r>
    </w:p>
    <w:p w:rsidR="00FF4A87" w:rsidRPr="000B55C7" w:rsidRDefault="00FF4A87" w:rsidP="00FF4A87">
      <w:pPr>
        <w:rPr>
          <w:rFonts w:ascii="Arial" w:hAnsi="Arial" w:cs="Arial"/>
        </w:rPr>
      </w:pPr>
    </w:p>
    <w:p w:rsidR="00FE06C6" w:rsidRPr="000B55C7" w:rsidRDefault="00FE06C6" w:rsidP="00FF4A87">
      <w:pPr>
        <w:rPr>
          <w:rFonts w:ascii="Arial" w:hAnsi="Arial" w:cs="Arial"/>
        </w:rPr>
      </w:pPr>
    </w:p>
    <w:p w:rsidR="00FE06C6" w:rsidRPr="000B55C7" w:rsidRDefault="00FE06C6" w:rsidP="00FF4A87">
      <w:pPr>
        <w:rPr>
          <w:rFonts w:ascii="Arial" w:hAnsi="Arial" w:cs="Arial"/>
        </w:rPr>
      </w:pPr>
    </w:p>
    <w:p w:rsidR="00FE06C6" w:rsidRPr="000B55C7" w:rsidRDefault="00FE06C6" w:rsidP="00FF4A87">
      <w:pPr>
        <w:rPr>
          <w:rFonts w:ascii="Arial" w:hAnsi="Arial" w:cs="Arial"/>
        </w:rPr>
      </w:pPr>
    </w:p>
    <w:p w:rsidR="00FE06C6" w:rsidRPr="000B55C7" w:rsidRDefault="00FE06C6" w:rsidP="00FF4A87">
      <w:pPr>
        <w:rPr>
          <w:rFonts w:ascii="Arial" w:hAnsi="Arial" w:cs="Arial"/>
        </w:rPr>
      </w:pPr>
    </w:p>
    <w:p w:rsidR="00FE06C6" w:rsidRPr="000B55C7" w:rsidRDefault="00FE06C6" w:rsidP="00FF4A87">
      <w:pPr>
        <w:rPr>
          <w:rFonts w:ascii="Arial" w:hAnsi="Arial" w:cs="Arial"/>
        </w:rPr>
      </w:pPr>
    </w:p>
    <w:p w:rsidR="00FE06C6" w:rsidRPr="000B55C7" w:rsidRDefault="00FE06C6" w:rsidP="00FF4A87">
      <w:pPr>
        <w:rPr>
          <w:rFonts w:ascii="Arial" w:hAnsi="Arial" w:cs="Arial"/>
        </w:rPr>
      </w:pPr>
    </w:p>
    <w:tbl>
      <w:tblPr>
        <w:tblStyle w:val="TableGrid"/>
        <w:tblpPr w:leftFromText="180" w:rightFromText="180" w:vertAnchor="page" w:horzAnchor="page" w:tblpX="1664" w:tblpY="11447"/>
        <w:tblW w:w="0" w:type="auto"/>
        <w:tblLook w:val="04A0" w:firstRow="1" w:lastRow="0" w:firstColumn="1" w:lastColumn="0" w:noHBand="0" w:noVBand="1"/>
      </w:tblPr>
      <w:tblGrid>
        <w:gridCol w:w="960"/>
        <w:gridCol w:w="723"/>
        <w:gridCol w:w="1540"/>
        <w:gridCol w:w="1110"/>
        <w:gridCol w:w="1280"/>
        <w:gridCol w:w="1200"/>
        <w:gridCol w:w="960"/>
      </w:tblGrid>
      <w:tr w:rsidR="00F25CC8" w:rsidRPr="000B55C7" w:rsidTr="000B55C7">
        <w:trPr>
          <w:trHeight w:val="300"/>
        </w:trPr>
        <w:tc>
          <w:tcPr>
            <w:tcW w:w="960" w:type="dxa"/>
            <w:noWrap/>
            <w:hideMark/>
          </w:tcPr>
          <w:p w:rsidR="000B55C7" w:rsidRPr="000B55C7" w:rsidRDefault="000B55C7" w:rsidP="000B55C7">
            <w:pPr>
              <w:rPr>
                <w:rFonts w:ascii="Arial" w:hAnsi="Arial" w:cs="Arial"/>
              </w:rPr>
            </w:pPr>
            <w:r w:rsidRPr="000B55C7">
              <w:rPr>
                <w:rFonts w:ascii="Arial" w:hAnsi="Arial" w:cs="Arial"/>
              </w:rPr>
              <w:t>Q2</w:t>
            </w:r>
          </w:p>
        </w:tc>
        <w:tc>
          <w:tcPr>
            <w:tcW w:w="723" w:type="dxa"/>
            <w:noWrap/>
            <w:hideMark/>
          </w:tcPr>
          <w:p w:rsidR="000B55C7" w:rsidRPr="000B55C7" w:rsidRDefault="000B55C7" w:rsidP="000B55C7">
            <w:pPr>
              <w:rPr>
                <w:rFonts w:ascii="Arial" w:hAnsi="Arial" w:cs="Arial"/>
              </w:rPr>
            </w:pPr>
            <w:r w:rsidRPr="000B55C7">
              <w:rPr>
                <w:rFonts w:ascii="Arial" w:hAnsi="Arial" w:cs="Arial"/>
              </w:rPr>
              <w:t>Poor</w:t>
            </w:r>
          </w:p>
        </w:tc>
        <w:tc>
          <w:tcPr>
            <w:tcW w:w="1540" w:type="dxa"/>
            <w:noWrap/>
            <w:hideMark/>
          </w:tcPr>
          <w:p w:rsidR="000B55C7" w:rsidRPr="000B55C7" w:rsidRDefault="000B55C7" w:rsidP="000B55C7">
            <w:pPr>
              <w:rPr>
                <w:rFonts w:ascii="Arial" w:hAnsi="Arial" w:cs="Arial"/>
              </w:rPr>
            </w:pPr>
            <w:r w:rsidRPr="000B55C7">
              <w:rPr>
                <w:rFonts w:ascii="Arial" w:hAnsi="Arial" w:cs="Arial"/>
              </w:rPr>
              <w:t>Below Average</w:t>
            </w:r>
          </w:p>
        </w:tc>
        <w:tc>
          <w:tcPr>
            <w:tcW w:w="1110" w:type="dxa"/>
            <w:noWrap/>
            <w:hideMark/>
          </w:tcPr>
          <w:p w:rsidR="000B55C7" w:rsidRPr="000B55C7" w:rsidRDefault="000B55C7" w:rsidP="000B55C7">
            <w:pPr>
              <w:rPr>
                <w:rFonts w:ascii="Arial" w:hAnsi="Arial" w:cs="Arial"/>
              </w:rPr>
            </w:pPr>
            <w:r w:rsidRPr="000B55C7">
              <w:rPr>
                <w:rFonts w:ascii="Arial" w:hAnsi="Arial" w:cs="Arial"/>
              </w:rPr>
              <w:t>Average</w:t>
            </w:r>
          </w:p>
        </w:tc>
        <w:tc>
          <w:tcPr>
            <w:tcW w:w="1280" w:type="dxa"/>
            <w:noWrap/>
            <w:hideMark/>
          </w:tcPr>
          <w:p w:rsidR="000B55C7" w:rsidRPr="000B55C7" w:rsidRDefault="000B55C7" w:rsidP="000B55C7">
            <w:pPr>
              <w:rPr>
                <w:rFonts w:ascii="Arial" w:hAnsi="Arial" w:cs="Arial"/>
              </w:rPr>
            </w:pPr>
            <w:r w:rsidRPr="000B55C7">
              <w:rPr>
                <w:rFonts w:ascii="Arial" w:hAnsi="Arial" w:cs="Arial"/>
              </w:rPr>
              <w:t>Very Good</w:t>
            </w:r>
          </w:p>
        </w:tc>
        <w:tc>
          <w:tcPr>
            <w:tcW w:w="1200" w:type="dxa"/>
            <w:noWrap/>
            <w:hideMark/>
          </w:tcPr>
          <w:p w:rsidR="000B55C7" w:rsidRPr="000B55C7" w:rsidRDefault="000B55C7" w:rsidP="000B55C7">
            <w:pPr>
              <w:rPr>
                <w:rFonts w:ascii="Arial" w:hAnsi="Arial" w:cs="Arial"/>
              </w:rPr>
            </w:pPr>
            <w:r w:rsidRPr="000B55C7">
              <w:rPr>
                <w:rFonts w:ascii="Arial" w:hAnsi="Arial" w:cs="Arial"/>
              </w:rPr>
              <w:t>Excellent</w:t>
            </w:r>
          </w:p>
        </w:tc>
        <w:tc>
          <w:tcPr>
            <w:tcW w:w="960" w:type="dxa"/>
            <w:noWrap/>
            <w:hideMark/>
          </w:tcPr>
          <w:p w:rsidR="000B55C7" w:rsidRPr="000B55C7" w:rsidRDefault="000B55C7" w:rsidP="000B55C7">
            <w:pPr>
              <w:rPr>
                <w:rFonts w:ascii="Arial" w:hAnsi="Arial" w:cs="Arial"/>
              </w:rPr>
            </w:pPr>
          </w:p>
        </w:tc>
      </w:tr>
      <w:tr w:rsidR="00F25CC8" w:rsidRPr="000B55C7" w:rsidTr="000B55C7">
        <w:trPr>
          <w:trHeight w:val="300"/>
        </w:trPr>
        <w:tc>
          <w:tcPr>
            <w:tcW w:w="960" w:type="dxa"/>
            <w:noWrap/>
            <w:hideMark/>
          </w:tcPr>
          <w:p w:rsidR="000B55C7" w:rsidRPr="000B55C7" w:rsidRDefault="000B55C7" w:rsidP="000B55C7">
            <w:pPr>
              <w:rPr>
                <w:rFonts w:ascii="Arial" w:hAnsi="Arial" w:cs="Arial"/>
              </w:rPr>
            </w:pPr>
          </w:p>
        </w:tc>
        <w:tc>
          <w:tcPr>
            <w:tcW w:w="723" w:type="dxa"/>
            <w:noWrap/>
            <w:hideMark/>
          </w:tcPr>
          <w:p w:rsidR="000B55C7" w:rsidRPr="000B55C7" w:rsidRDefault="000B55C7" w:rsidP="000B55C7">
            <w:pPr>
              <w:rPr>
                <w:rFonts w:ascii="Arial" w:hAnsi="Arial" w:cs="Arial"/>
              </w:rPr>
            </w:pPr>
            <w:r w:rsidRPr="000B55C7">
              <w:rPr>
                <w:rFonts w:ascii="Arial" w:hAnsi="Arial" w:cs="Arial"/>
              </w:rPr>
              <w:t>0</w:t>
            </w:r>
          </w:p>
        </w:tc>
        <w:tc>
          <w:tcPr>
            <w:tcW w:w="1540" w:type="dxa"/>
            <w:noWrap/>
            <w:hideMark/>
          </w:tcPr>
          <w:p w:rsidR="000B55C7" w:rsidRPr="000B55C7" w:rsidRDefault="000B55C7" w:rsidP="000B55C7">
            <w:pPr>
              <w:rPr>
                <w:rFonts w:ascii="Arial" w:hAnsi="Arial" w:cs="Arial"/>
              </w:rPr>
            </w:pPr>
            <w:r w:rsidRPr="000B55C7">
              <w:rPr>
                <w:rFonts w:ascii="Arial" w:hAnsi="Arial" w:cs="Arial"/>
              </w:rPr>
              <w:t>0</w:t>
            </w:r>
          </w:p>
        </w:tc>
        <w:tc>
          <w:tcPr>
            <w:tcW w:w="1110" w:type="dxa"/>
            <w:noWrap/>
            <w:hideMark/>
          </w:tcPr>
          <w:p w:rsidR="000B55C7" w:rsidRPr="000B55C7" w:rsidRDefault="000B55C7" w:rsidP="000B55C7">
            <w:pPr>
              <w:rPr>
                <w:rFonts w:ascii="Arial" w:hAnsi="Arial" w:cs="Arial"/>
              </w:rPr>
            </w:pPr>
            <w:r w:rsidRPr="000B55C7">
              <w:rPr>
                <w:rFonts w:ascii="Arial" w:hAnsi="Arial" w:cs="Arial"/>
              </w:rPr>
              <w:t>0</w:t>
            </w:r>
          </w:p>
        </w:tc>
        <w:tc>
          <w:tcPr>
            <w:tcW w:w="1280" w:type="dxa"/>
            <w:noWrap/>
            <w:hideMark/>
          </w:tcPr>
          <w:p w:rsidR="000B55C7" w:rsidRPr="000B55C7" w:rsidRDefault="000B55C7" w:rsidP="000B55C7">
            <w:pPr>
              <w:rPr>
                <w:rFonts w:ascii="Arial" w:hAnsi="Arial" w:cs="Arial"/>
              </w:rPr>
            </w:pPr>
            <w:r w:rsidRPr="000B55C7">
              <w:rPr>
                <w:rFonts w:ascii="Arial" w:hAnsi="Arial" w:cs="Arial"/>
              </w:rPr>
              <w:t>11</w:t>
            </w:r>
          </w:p>
        </w:tc>
        <w:tc>
          <w:tcPr>
            <w:tcW w:w="1200" w:type="dxa"/>
            <w:noWrap/>
            <w:hideMark/>
          </w:tcPr>
          <w:p w:rsidR="000B55C7" w:rsidRPr="000B55C7" w:rsidRDefault="000B55C7" w:rsidP="000B55C7">
            <w:pPr>
              <w:rPr>
                <w:rFonts w:ascii="Arial" w:hAnsi="Arial" w:cs="Arial"/>
              </w:rPr>
            </w:pPr>
            <w:r w:rsidRPr="000B55C7">
              <w:rPr>
                <w:rFonts w:ascii="Arial" w:hAnsi="Arial" w:cs="Arial"/>
              </w:rPr>
              <w:t>17</w:t>
            </w:r>
          </w:p>
        </w:tc>
        <w:tc>
          <w:tcPr>
            <w:tcW w:w="960" w:type="dxa"/>
            <w:noWrap/>
            <w:hideMark/>
          </w:tcPr>
          <w:p w:rsidR="000B55C7" w:rsidRPr="000B55C7" w:rsidRDefault="000B55C7" w:rsidP="000B55C7">
            <w:pPr>
              <w:rPr>
                <w:rFonts w:ascii="Arial" w:hAnsi="Arial" w:cs="Arial"/>
              </w:rPr>
            </w:pPr>
            <w:r w:rsidRPr="000B55C7">
              <w:rPr>
                <w:rFonts w:ascii="Arial" w:hAnsi="Arial" w:cs="Arial"/>
              </w:rPr>
              <w:t>28</w:t>
            </w:r>
          </w:p>
        </w:tc>
      </w:tr>
    </w:tbl>
    <w:p w:rsidR="00FE06C6" w:rsidRPr="000B55C7" w:rsidRDefault="00FE06C6" w:rsidP="00FF4A87">
      <w:pPr>
        <w:rPr>
          <w:rFonts w:ascii="Arial" w:hAnsi="Arial" w:cs="Arial"/>
        </w:rPr>
      </w:pPr>
    </w:p>
    <w:p w:rsidR="00FE06C6" w:rsidRPr="000B55C7" w:rsidRDefault="00FE06C6" w:rsidP="00FF4A87">
      <w:pPr>
        <w:rPr>
          <w:rFonts w:ascii="Arial" w:hAnsi="Arial" w:cs="Arial"/>
        </w:rPr>
      </w:pPr>
    </w:p>
    <w:p w:rsidR="000B55C7" w:rsidRDefault="000B55C7" w:rsidP="000B55C7">
      <w:pPr>
        <w:pStyle w:val="ListParagraph"/>
        <w:rPr>
          <w:rFonts w:ascii="Arial" w:hAnsi="Arial" w:cs="Arial"/>
        </w:rPr>
      </w:pPr>
    </w:p>
    <w:p w:rsidR="000B55C7" w:rsidRDefault="000B55C7" w:rsidP="000B55C7">
      <w:pPr>
        <w:pStyle w:val="ListParagraph"/>
        <w:rPr>
          <w:rFonts w:ascii="Arial" w:hAnsi="Arial" w:cs="Arial"/>
        </w:rPr>
      </w:pPr>
    </w:p>
    <w:p w:rsidR="000B55C7" w:rsidRDefault="000B55C7" w:rsidP="000B55C7">
      <w:pPr>
        <w:pStyle w:val="ListParagraph"/>
        <w:rPr>
          <w:rFonts w:ascii="Arial" w:hAnsi="Arial" w:cs="Arial"/>
        </w:rPr>
      </w:pPr>
    </w:p>
    <w:p w:rsidR="00952713" w:rsidRDefault="00952713" w:rsidP="00F25CC8">
      <w:pPr>
        <w:ind w:firstLine="720"/>
        <w:rPr>
          <w:rFonts w:ascii="Arial" w:hAnsi="Arial" w:cs="Arial"/>
        </w:rPr>
      </w:pPr>
    </w:p>
    <w:p w:rsidR="000B55C7" w:rsidRPr="000B55C7" w:rsidRDefault="000B55C7" w:rsidP="00F25CC8">
      <w:pPr>
        <w:ind w:firstLine="720"/>
        <w:rPr>
          <w:rFonts w:ascii="Arial" w:hAnsi="Arial" w:cs="Arial"/>
        </w:rPr>
      </w:pPr>
      <w:r>
        <w:rPr>
          <w:rFonts w:ascii="Arial" w:hAnsi="Arial" w:cs="Arial"/>
        </w:rPr>
        <w:t xml:space="preserve">- </w:t>
      </w:r>
      <w:r w:rsidRPr="000B55C7">
        <w:rPr>
          <w:rFonts w:ascii="Arial" w:hAnsi="Arial" w:cs="Arial"/>
        </w:rPr>
        <w:t xml:space="preserve">100% of patients perceived </w:t>
      </w:r>
      <w:r w:rsidR="00F25CC8">
        <w:rPr>
          <w:rFonts w:ascii="Arial" w:hAnsi="Arial" w:cs="Arial"/>
        </w:rPr>
        <w:t xml:space="preserve">the </w:t>
      </w:r>
      <w:r w:rsidR="00F25CC8" w:rsidRPr="000B55C7">
        <w:rPr>
          <w:rFonts w:ascii="Arial" w:hAnsi="Arial" w:cs="Arial"/>
        </w:rPr>
        <w:t xml:space="preserve">availability of appointment times </w:t>
      </w:r>
      <w:r w:rsidRPr="000B55C7">
        <w:rPr>
          <w:rFonts w:ascii="Arial" w:hAnsi="Arial" w:cs="Arial"/>
        </w:rPr>
        <w:t>to be within the top band (Ratings 4/5’s</w:t>
      </w:r>
      <w:r w:rsidR="00F25CC8">
        <w:rPr>
          <w:rFonts w:ascii="Arial" w:hAnsi="Arial" w:cs="Arial"/>
        </w:rPr>
        <w:t>) improvements from previous year.</w:t>
      </w:r>
    </w:p>
    <w:p w:rsidR="000B55C7" w:rsidRDefault="00F25CC8" w:rsidP="000B55C7">
      <w:pPr>
        <w:pStyle w:val="ListParagraph"/>
        <w:numPr>
          <w:ilvl w:val="0"/>
          <w:numId w:val="8"/>
        </w:numPr>
        <w:rPr>
          <w:rFonts w:ascii="Arial" w:hAnsi="Arial" w:cs="Arial"/>
        </w:rPr>
      </w:pPr>
      <w:r>
        <w:rPr>
          <w:rFonts w:ascii="Arial" w:hAnsi="Arial" w:cs="Arial"/>
        </w:rPr>
        <w:t xml:space="preserve">In 2014 </w:t>
      </w:r>
      <w:r w:rsidR="000B55C7" w:rsidRPr="000B55C7">
        <w:rPr>
          <w:rFonts w:ascii="Arial" w:hAnsi="Arial" w:cs="Arial"/>
        </w:rPr>
        <w:t>89.4% of patients perceived the availability of appointment times offered to be within the top band (Ratings 4/5’s)</w:t>
      </w:r>
      <w:r>
        <w:rPr>
          <w:rFonts w:ascii="Arial" w:hAnsi="Arial" w:cs="Arial"/>
        </w:rPr>
        <w:t>.</w:t>
      </w:r>
    </w:p>
    <w:p w:rsidR="000B55C7" w:rsidRDefault="000B55C7" w:rsidP="000B55C7">
      <w:pPr>
        <w:pStyle w:val="ListParagraph"/>
        <w:numPr>
          <w:ilvl w:val="0"/>
          <w:numId w:val="8"/>
        </w:numPr>
        <w:rPr>
          <w:rFonts w:ascii="Arial" w:hAnsi="Arial" w:cs="Arial"/>
        </w:rPr>
      </w:pPr>
      <w:r w:rsidRPr="000B55C7">
        <w:rPr>
          <w:rFonts w:ascii="Arial" w:hAnsi="Arial" w:cs="Arial"/>
        </w:rPr>
        <w:t xml:space="preserve">2011 results – 84.6% in higher tier. </w:t>
      </w:r>
    </w:p>
    <w:p w:rsidR="000B55C7" w:rsidRPr="000B55C7" w:rsidRDefault="000B55C7" w:rsidP="00F25CC8">
      <w:pPr>
        <w:pStyle w:val="ListParagraph"/>
        <w:rPr>
          <w:rFonts w:ascii="Arial" w:hAnsi="Arial" w:cs="Arial"/>
        </w:rPr>
      </w:pPr>
    </w:p>
    <w:p w:rsidR="00FF4A87" w:rsidRPr="000B55C7" w:rsidRDefault="00FF4A87" w:rsidP="00E10CAF">
      <w:pPr>
        <w:pStyle w:val="ListParagraph"/>
        <w:rPr>
          <w:rFonts w:ascii="Arial" w:hAnsi="Arial" w:cs="Arial"/>
        </w:rPr>
      </w:pPr>
    </w:p>
    <w:p w:rsidR="00FE06C6" w:rsidRPr="000B55C7" w:rsidRDefault="00FE06C6" w:rsidP="005D364A">
      <w:pPr>
        <w:jc w:val="center"/>
        <w:rPr>
          <w:rFonts w:ascii="Arial" w:hAnsi="Arial" w:cs="Arial"/>
          <w:u w:val="single"/>
        </w:rPr>
      </w:pPr>
    </w:p>
    <w:p w:rsidR="00FE06C6" w:rsidRPr="000B55C7" w:rsidRDefault="00FE06C6" w:rsidP="005D364A">
      <w:pPr>
        <w:jc w:val="center"/>
        <w:rPr>
          <w:rFonts w:ascii="Arial" w:hAnsi="Arial" w:cs="Arial"/>
          <w:u w:val="single"/>
        </w:rPr>
      </w:pPr>
    </w:p>
    <w:p w:rsidR="00FE06C6" w:rsidRPr="000B55C7" w:rsidRDefault="00FE06C6" w:rsidP="005D364A">
      <w:pPr>
        <w:jc w:val="center"/>
        <w:rPr>
          <w:rFonts w:ascii="Arial" w:hAnsi="Arial" w:cs="Arial"/>
          <w:u w:val="single"/>
        </w:rPr>
      </w:pPr>
    </w:p>
    <w:p w:rsidR="00E749C8" w:rsidRPr="000B55C7" w:rsidRDefault="00E749C8" w:rsidP="005D364A">
      <w:pPr>
        <w:jc w:val="center"/>
        <w:rPr>
          <w:rFonts w:ascii="Arial" w:hAnsi="Arial" w:cs="Arial"/>
          <w:u w:val="single"/>
        </w:rPr>
      </w:pPr>
    </w:p>
    <w:p w:rsidR="00FE06C6" w:rsidRPr="000B55C7" w:rsidRDefault="00FE06C6" w:rsidP="005D364A">
      <w:pPr>
        <w:jc w:val="center"/>
        <w:rPr>
          <w:rFonts w:ascii="Arial" w:hAnsi="Arial" w:cs="Arial"/>
          <w:u w:val="single"/>
        </w:rPr>
      </w:pPr>
    </w:p>
    <w:p w:rsidR="00D9743C" w:rsidRPr="00F25CC8" w:rsidRDefault="00FF4A87" w:rsidP="00F25CC8">
      <w:pPr>
        <w:pStyle w:val="Heading4"/>
        <w:jc w:val="center"/>
        <w:rPr>
          <w:b/>
          <w:u w:val="single"/>
        </w:rPr>
      </w:pPr>
      <w:r w:rsidRPr="00F25CC8">
        <w:rPr>
          <w:b/>
          <w:u w:val="single"/>
        </w:rPr>
        <w:t>(Q3). The waiting area facilities</w:t>
      </w:r>
    </w:p>
    <w:p w:rsidR="00D9743C" w:rsidRDefault="00D9743C" w:rsidP="00F25CC8">
      <w:pPr>
        <w:pStyle w:val="Heading4"/>
        <w:jc w:val="center"/>
        <w:rPr>
          <w:b/>
          <w:u w:val="single"/>
        </w:rPr>
      </w:pPr>
      <w:r w:rsidRPr="00F25CC8">
        <w:rPr>
          <w:b/>
          <w:u w:val="single"/>
        </w:rPr>
        <w:t>(1= poor 5= excellent)</w:t>
      </w:r>
    </w:p>
    <w:p w:rsidR="00FF4A87" w:rsidRPr="000B55C7" w:rsidRDefault="0093086C" w:rsidP="00FF4A87">
      <w:pPr>
        <w:rPr>
          <w:rFonts w:ascii="Arial" w:hAnsi="Arial" w:cs="Arial"/>
        </w:rPr>
      </w:pPr>
      <w:r w:rsidRPr="000B55C7">
        <w:rPr>
          <w:rFonts w:ascii="Arial" w:hAnsi="Arial" w:cs="Arial"/>
          <w:noProof/>
        </w:rPr>
        <w:drawing>
          <wp:anchor distT="0" distB="0" distL="114300" distR="114300" simplePos="0" relativeHeight="251655680" behindDoc="0" locked="0" layoutInCell="1" allowOverlap="1" wp14:anchorId="60F9CA7F" wp14:editId="69DA5249">
            <wp:simplePos x="0" y="0"/>
            <wp:positionH relativeFrom="margin">
              <wp:posOffset>1472565</wp:posOffset>
            </wp:positionH>
            <wp:positionV relativeFrom="margin">
              <wp:posOffset>838835</wp:posOffset>
            </wp:positionV>
            <wp:extent cx="3830955" cy="1686560"/>
            <wp:effectExtent l="0" t="0" r="0" b="889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30955" cy="1686560"/>
                    </a:xfrm>
                    <a:prstGeom prst="rect">
                      <a:avLst/>
                    </a:prstGeom>
                    <a:noFill/>
                  </pic:spPr>
                </pic:pic>
              </a:graphicData>
            </a:graphic>
            <wp14:sizeRelH relativeFrom="margin">
              <wp14:pctWidth>0</wp14:pctWidth>
            </wp14:sizeRelH>
            <wp14:sizeRelV relativeFrom="margin">
              <wp14:pctHeight>0</wp14:pctHeight>
            </wp14:sizeRelV>
          </wp:anchor>
        </w:drawing>
      </w:r>
    </w:p>
    <w:p w:rsidR="00FE06C6" w:rsidRPr="000B55C7" w:rsidRDefault="00FE06C6" w:rsidP="00FE06C6">
      <w:pPr>
        <w:rPr>
          <w:rFonts w:ascii="Arial" w:hAnsi="Arial" w:cs="Arial"/>
        </w:rPr>
      </w:pPr>
    </w:p>
    <w:p w:rsidR="00FE06C6" w:rsidRPr="000B55C7" w:rsidRDefault="00FE06C6" w:rsidP="00FE06C6">
      <w:pPr>
        <w:rPr>
          <w:rFonts w:ascii="Arial" w:hAnsi="Arial" w:cs="Arial"/>
        </w:rPr>
      </w:pPr>
    </w:p>
    <w:p w:rsidR="00FE06C6" w:rsidRPr="000B55C7" w:rsidRDefault="00FE06C6" w:rsidP="00FE06C6">
      <w:pPr>
        <w:rPr>
          <w:rFonts w:ascii="Arial" w:hAnsi="Arial" w:cs="Arial"/>
        </w:rPr>
      </w:pPr>
    </w:p>
    <w:p w:rsidR="00FE06C6" w:rsidRPr="000B55C7" w:rsidRDefault="00FE06C6" w:rsidP="00FE06C6">
      <w:pPr>
        <w:rPr>
          <w:rFonts w:ascii="Arial" w:hAnsi="Arial" w:cs="Arial"/>
        </w:rPr>
      </w:pPr>
    </w:p>
    <w:p w:rsidR="00FE06C6" w:rsidRPr="000B55C7" w:rsidRDefault="00FE06C6" w:rsidP="00FE06C6">
      <w:pPr>
        <w:rPr>
          <w:rFonts w:ascii="Arial" w:hAnsi="Arial" w:cs="Arial"/>
        </w:rPr>
      </w:pPr>
    </w:p>
    <w:p w:rsidR="00FE06C6" w:rsidRPr="000B55C7" w:rsidRDefault="00FE06C6" w:rsidP="00FE06C6">
      <w:pPr>
        <w:rPr>
          <w:rFonts w:ascii="Arial" w:hAnsi="Arial" w:cs="Arial"/>
        </w:rPr>
      </w:pPr>
    </w:p>
    <w:p w:rsidR="00FE06C6" w:rsidRPr="000B55C7" w:rsidRDefault="00FE06C6" w:rsidP="00FE06C6">
      <w:pPr>
        <w:rPr>
          <w:rFonts w:ascii="Arial" w:hAnsi="Arial" w:cs="Arial"/>
        </w:rPr>
      </w:pPr>
    </w:p>
    <w:p w:rsidR="00FE06C6" w:rsidRPr="000B55C7" w:rsidRDefault="00FE06C6" w:rsidP="00FE06C6">
      <w:pPr>
        <w:rPr>
          <w:rFonts w:ascii="Arial" w:hAnsi="Arial" w:cs="Arial"/>
        </w:rPr>
      </w:pPr>
    </w:p>
    <w:p w:rsidR="00FE06C6" w:rsidRPr="000B55C7" w:rsidRDefault="00FE06C6" w:rsidP="00FE06C6">
      <w:pPr>
        <w:rPr>
          <w:rFonts w:ascii="Arial" w:hAnsi="Arial" w:cs="Arial"/>
        </w:rPr>
      </w:pPr>
    </w:p>
    <w:p w:rsidR="00FE06C6" w:rsidRDefault="00FE06C6" w:rsidP="00FE06C6">
      <w:pPr>
        <w:rPr>
          <w:rFonts w:ascii="Arial" w:hAnsi="Arial" w:cs="Arial"/>
        </w:rPr>
      </w:pPr>
    </w:p>
    <w:p w:rsidR="00FE06C6" w:rsidRPr="000B55C7" w:rsidRDefault="00FE06C6" w:rsidP="00FE06C6">
      <w:pPr>
        <w:rPr>
          <w:rFonts w:ascii="Arial" w:hAnsi="Arial" w:cs="Arial"/>
        </w:rPr>
      </w:pPr>
      <w:r w:rsidRPr="000B55C7">
        <w:rPr>
          <w:rFonts w:ascii="Arial" w:hAnsi="Arial" w:cs="Arial"/>
        </w:rPr>
        <w:fldChar w:fldCharType="begin"/>
      </w:r>
      <w:r w:rsidRPr="000B55C7">
        <w:rPr>
          <w:rFonts w:ascii="Arial" w:hAnsi="Arial" w:cs="Arial"/>
        </w:rPr>
        <w:instrText xml:space="preserve"> LINK Excel.Sheet.8 "C:\\Users\\New Forest Physio\\Dropbox\\newforestphysio\\Patients &amp; Referrals\\Patient Satisfaction Survey\\2015\\Patient Satisfaction Survey Results 2015.xls" "Graphs!R8C4:R9C10" \a \f 5 \h  \* MERGEFORMAT </w:instrText>
      </w:r>
      <w:r w:rsidRPr="000B55C7">
        <w:rPr>
          <w:rFonts w:ascii="Arial" w:hAnsi="Arial" w:cs="Arial"/>
        </w:rPr>
        <w:fldChar w:fldCharType="separate"/>
      </w:r>
    </w:p>
    <w:tbl>
      <w:tblPr>
        <w:tblStyle w:val="TableGrid"/>
        <w:tblW w:w="7773" w:type="dxa"/>
        <w:tblInd w:w="1339" w:type="dxa"/>
        <w:tblLook w:val="04A0" w:firstRow="1" w:lastRow="0" w:firstColumn="1" w:lastColumn="0" w:noHBand="0" w:noVBand="1"/>
      </w:tblPr>
      <w:tblGrid>
        <w:gridCol w:w="960"/>
        <w:gridCol w:w="723"/>
        <w:gridCol w:w="1540"/>
        <w:gridCol w:w="1110"/>
        <w:gridCol w:w="1280"/>
        <w:gridCol w:w="1200"/>
        <w:gridCol w:w="960"/>
      </w:tblGrid>
      <w:tr w:rsidR="00FE06C6" w:rsidRPr="000B55C7" w:rsidTr="00F25CC8">
        <w:trPr>
          <w:trHeight w:val="300"/>
        </w:trPr>
        <w:tc>
          <w:tcPr>
            <w:tcW w:w="960" w:type="dxa"/>
            <w:noWrap/>
            <w:hideMark/>
          </w:tcPr>
          <w:p w:rsidR="00FE06C6" w:rsidRPr="000B55C7" w:rsidRDefault="00FE06C6">
            <w:pPr>
              <w:rPr>
                <w:rFonts w:ascii="Arial" w:hAnsi="Arial" w:cs="Arial"/>
              </w:rPr>
            </w:pPr>
            <w:r w:rsidRPr="000B55C7">
              <w:rPr>
                <w:rFonts w:ascii="Arial" w:hAnsi="Arial" w:cs="Arial"/>
              </w:rPr>
              <w:t>Q3</w:t>
            </w:r>
          </w:p>
        </w:tc>
        <w:tc>
          <w:tcPr>
            <w:tcW w:w="723" w:type="dxa"/>
            <w:noWrap/>
            <w:hideMark/>
          </w:tcPr>
          <w:p w:rsidR="00FE06C6" w:rsidRPr="000B55C7" w:rsidRDefault="00FE06C6">
            <w:pPr>
              <w:rPr>
                <w:rFonts w:ascii="Arial" w:hAnsi="Arial" w:cs="Arial"/>
              </w:rPr>
            </w:pPr>
            <w:r w:rsidRPr="000B55C7">
              <w:rPr>
                <w:rFonts w:ascii="Arial" w:hAnsi="Arial" w:cs="Arial"/>
              </w:rPr>
              <w:t>Poor</w:t>
            </w:r>
          </w:p>
        </w:tc>
        <w:tc>
          <w:tcPr>
            <w:tcW w:w="1540" w:type="dxa"/>
            <w:noWrap/>
            <w:hideMark/>
          </w:tcPr>
          <w:p w:rsidR="00FE06C6" w:rsidRPr="000B55C7" w:rsidRDefault="00FE06C6">
            <w:pPr>
              <w:rPr>
                <w:rFonts w:ascii="Arial" w:hAnsi="Arial" w:cs="Arial"/>
              </w:rPr>
            </w:pPr>
            <w:r w:rsidRPr="000B55C7">
              <w:rPr>
                <w:rFonts w:ascii="Arial" w:hAnsi="Arial" w:cs="Arial"/>
              </w:rPr>
              <w:t>Below Average</w:t>
            </w:r>
          </w:p>
        </w:tc>
        <w:tc>
          <w:tcPr>
            <w:tcW w:w="1110" w:type="dxa"/>
            <w:noWrap/>
            <w:hideMark/>
          </w:tcPr>
          <w:p w:rsidR="00FE06C6" w:rsidRPr="000B55C7" w:rsidRDefault="00FE06C6">
            <w:pPr>
              <w:rPr>
                <w:rFonts w:ascii="Arial" w:hAnsi="Arial" w:cs="Arial"/>
              </w:rPr>
            </w:pPr>
            <w:r w:rsidRPr="000B55C7">
              <w:rPr>
                <w:rFonts w:ascii="Arial" w:hAnsi="Arial" w:cs="Arial"/>
              </w:rPr>
              <w:t>Average</w:t>
            </w:r>
          </w:p>
        </w:tc>
        <w:tc>
          <w:tcPr>
            <w:tcW w:w="1280" w:type="dxa"/>
            <w:noWrap/>
            <w:hideMark/>
          </w:tcPr>
          <w:p w:rsidR="00FE06C6" w:rsidRPr="000B55C7" w:rsidRDefault="00FE06C6">
            <w:pPr>
              <w:rPr>
                <w:rFonts w:ascii="Arial" w:hAnsi="Arial" w:cs="Arial"/>
              </w:rPr>
            </w:pPr>
            <w:r w:rsidRPr="000B55C7">
              <w:rPr>
                <w:rFonts w:ascii="Arial" w:hAnsi="Arial" w:cs="Arial"/>
              </w:rPr>
              <w:t>Very Good</w:t>
            </w:r>
          </w:p>
        </w:tc>
        <w:tc>
          <w:tcPr>
            <w:tcW w:w="1200" w:type="dxa"/>
            <w:noWrap/>
            <w:hideMark/>
          </w:tcPr>
          <w:p w:rsidR="00FE06C6" w:rsidRPr="000B55C7" w:rsidRDefault="00FE06C6">
            <w:pPr>
              <w:rPr>
                <w:rFonts w:ascii="Arial" w:hAnsi="Arial" w:cs="Arial"/>
              </w:rPr>
            </w:pPr>
            <w:r w:rsidRPr="000B55C7">
              <w:rPr>
                <w:rFonts w:ascii="Arial" w:hAnsi="Arial" w:cs="Arial"/>
              </w:rPr>
              <w:t>Excellent</w:t>
            </w:r>
          </w:p>
        </w:tc>
        <w:tc>
          <w:tcPr>
            <w:tcW w:w="960" w:type="dxa"/>
            <w:noWrap/>
            <w:hideMark/>
          </w:tcPr>
          <w:p w:rsidR="00FE06C6" w:rsidRPr="000B55C7" w:rsidRDefault="00FE06C6">
            <w:pPr>
              <w:rPr>
                <w:rFonts w:ascii="Arial" w:hAnsi="Arial" w:cs="Arial"/>
              </w:rPr>
            </w:pPr>
          </w:p>
        </w:tc>
      </w:tr>
      <w:tr w:rsidR="00FE06C6" w:rsidRPr="000B55C7" w:rsidTr="00F25CC8">
        <w:trPr>
          <w:trHeight w:val="300"/>
        </w:trPr>
        <w:tc>
          <w:tcPr>
            <w:tcW w:w="960" w:type="dxa"/>
            <w:noWrap/>
            <w:hideMark/>
          </w:tcPr>
          <w:p w:rsidR="00FE06C6" w:rsidRPr="000B55C7" w:rsidRDefault="00FE06C6" w:rsidP="00FE06C6">
            <w:pPr>
              <w:rPr>
                <w:rFonts w:ascii="Arial" w:hAnsi="Arial" w:cs="Arial"/>
              </w:rPr>
            </w:pPr>
          </w:p>
        </w:tc>
        <w:tc>
          <w:tcPr>
            <w:tcW w:w="723" w:type="dxa"/>
            <w:noWrap/>
            <w:hideMark/>
          </w:tcPr>
          <w:p w:rsidR="00FE06C6" w:rsidRPr="000B55C7" w:rsidRDefault="00FE06C6" w:rsidP="00FE06C6">
            <w:pPr>
              <w:rPr>
                <w:rFonts w:ascii="Arial" w:hAnsi="Arial" w:cs="Arial"/>
              </w:rPr>
            </w:pPr>
            <w:r w:rsidRPr="000B55C7">
              <w:rPr>
                <w:rFonts w:ascii="Arial" w:hAnsi="Arial" w:cs="Arial"/>
              </w:rPr>
              <w:t>0</w:t>
            </w:r>
          </w:p>
        </w:tc>
        <w:tc>
          <w:tcPr>
            <w:tcW w:w="1540" w:type="dxa"/>
            <w:noWrap/>
            <w:hideMark/>
          </w:tcPr>
          <w:p w:rsidR="00FE06C6" w:rsidRPr="000B55C7" w:rsidRDefault="00FE06C6" w:rsidP="00FE06C6">
            <w:pPr>
              <w:rPr>
                <w:rFonts w:ascii="Arial" w:hAnsi="Arial" w:cs="Arial"/>
              </w:rPr>
            </w:pPr>
            <w:r w:rsidRPr="000B55C7">
              <w:rPr>
                <w:rFonts w:ascii="Arial" w:hAnsi="Arial" w:cs="Arial"/>
              </w:rPr>
              <w:t>0</w:t>
            </w:r>
          </w:p>
        </w:tc>
        <w:tc>
          <w:tcPr>
            <w:tcW w:w="1110" w:type="dxa"/>
            <w:noWrap/>
            <w:hideMark/>
          </w:tcPr>
          <w:p w:rsidR="00FE06C6" w:rsidRPr="000B55C7" w:rsidRDefault="00FE06C6" w:rsidP="00FE06C6">
            <w:pPr>
              <w:rPr>
                <w:rFonts w:ascii="Arial" w:hAnsi="Arial" w:cs="Arial"/>
              </w:rPr>
            </w:pPr>
            <w:r w:rsidRPr="000B55C7">
              <w:rPr>
                <w:rFonts w:ascii="Arial" w:hAnsi="Arial" w:cs="Arial"/>
              </w:rPr>
              <w:t>3</w:t>
            </w:r>
          </w:p>
        </w:tc>
        <w:tc>
          <w:tcPr>
            <w:tcW w:w="1280" w:type="dxa"/>
            <w:noWrap/>
            <w:hideMark/>
          </w:tcPr>
          <w:p w:rsidR="00FE06C6" w:rsidRPr="000B55C7" w:rsidRDefault="00FE06C6" w:rsidP="00FE06C6">
            <w:pPr>
              <w:rPr>
                <w:rFonts w:ascii="Arial" w:hAnsi="Arial" w:cs="Arial"/>
              </w:rPr>
            </w:pPr>
            <w:r w:rsidRPr="000B55C7">
              <w:rPr>
                <w:rFonts w:ascii="Arial" w:hAnsi="Arial" w:cs="Arial"/>
              </w:rPr>
              <w:t>12</w:t>
            </w:r>
          </w:p>
        </w:tc>
        <w:tc>
          <w:tcPr>
            <w:tcW w:w="1200" w:type="dxa"/>
            <w:noWrap/>
            <w:hideMark/>
          </w:tcPr>
          <w:p w:rsidR="00FE06C6" w:rsidRPr="000B55C7" w:rsidRDefault="00FE06C6" w:rsidP="00FE06C6">
            <w:pPr>
              <w:rPr>
                <w:rFonts w:ascii="Arial" w:hAnsi="Arial" w:cs="Arial"/>
              </w:rPr>
            </w:pPr>
            <w:r w:rsidRPr="000B55C7">
              <w:rPr>
                <w:rFonts w:ascii="Arial" w:hAnsi="Arial" w:cs="Arial"/>
              </w:rPr>
              <w:t>13</w:t>
            </w:r>
          </w:p>
        </w:tc>
        <w:tc>
          <w:tcPr>
            <w:tcW w:w="960" w:type="dxa"/>
            <w:noWrap/>
            <w:hideMark/>
          </w:tcPr>
          <w:p w:rsidR="00FE06C6" w:rsidRPr="000B55C7" w:rsidRDefault="00FE06C6" w:rsidP="00FE06C6">
            <w:pPr>
              <w:rPr>
                <w:rFonts w:ascii="Arial" w:hAnsi="Arial" w:cs="Arial"/>
              </w:rPr>
            </w:pPr>
            <w:r w:rsidRPr="000B55C7">
              <w:rPr>
                <w:rFonts w:ascii="Arial" w:hAnsi="Arial" w:cs="Arial"/>
              </w:rPr>
              <w:t>28</w:t>
            </w:r>
          </w:p>
        </w:tc>
      </w:tr>
    </w:tbl>
    <w:p w:rsidR="00FE06C6" w:rsidRPr="000B55C7" w:rsidRDefault="00FE06C6" w:rsidP="00FE06C6">
      <w:pPr>
        <w:rPr>
          <w:rFonts w:ascii="Arial" w:hAnsi="Arial" w:cs="Arial"/>
        </w:rPr>
      </w:pPr>
      <w:r w:rsidRPr="000B55C7">
        <w:rPr>
          <w:rFonts w:ascii="Arial" w:hAnsi="Arial" w:cs="Arial"/>
        </w:rPr>
        <w:fldChar w:fldCharType="end"/>
      </w:r>
    </w:p>
    <w:p w:rsidR="00FE06C6" w:rsidRPr="000B55C7" w:rsidRDefault="00FE06C6" w:rsidP="00FE06C6">
      <w:pPr>
        <w:rPr>
          <w:rFonts w:ascii="Arial" w:hAnsi="Arial" w:cs="Arial"/>
        </w:rPr>
      </w:pPr>
    </w:p>
    <w:p w:rsidR="00FE06C6" w:rsidRDefault="00F25CC8" w:rsidP="005D364A">
      <w:pPr>
        <w:pStyle w:val="ListParagraph"/>
        <w:numPr>
          <w:ilvl w:val="0"/>
          <w:numId w:val="8"/>
        </w:numPr>
        <w:rPr>
          <w:rFonts w:ascii="Arial" w:hAnsi="Arial" w:cs="Arial"/>
        </w:rPr>
      </w:pPr>
      <w:r>
        <w:rPr>
          <w:rFonts w:ascii="Arial" w:hAnsi="Arial" w:cs="Arial"/>
        </w:rPr>
        <w:t>89.2% of patients perceived the waiting area facilities to be high quality, improvements from the previous year (73.6%)</w:t>
      </w:r>
    </w:p>
    <w:p w:rsidR="00F25CC8" w:rsidRPr="009529A0" w:rsidRDefault="00F25CC8" w:rsidP="009529A0">
      <w:pPr>
        <w:ind w:left="360"/>
        <w:rPr>
          <w:rFonts w:ascii="Arial" w:hAnsi="Arial" w:cs="Arial"/>
        </w:rPr>
      </w:pPr>
    </w:p>
    <w:p w:rsidR="00D9743C" w:rsidRPr="00F25CC8" w:rsidRDefault="00FF4A87" w:rsidP="00F25CC8">
      <w:pPr>
        <w:pStyle w:val="Heading4"/>
        <w:jc w:val="center"/>
        <w:rPr>
          <w:b/>
          <w:u w:val="single"/>
        </w:rPr>
      </w:pPr>
      <w:r w:rsidRPr="00F25CC8">
        <w:rPr>
          <w:b/>
          <w:u w:val="single"/>
        </w:rPr>
        <w:t xml:space="preserve">(Q4). The </w:t>
      </w:r>
      <w:r w:rsidRPr="00E749C8">
        <w:rPr>
          <w:b/>
          <w:u w:val="single"/>
        </w:rPr>
        <w:t>punctuality</w:t>
      </w:r>
      <w:r w:rsidRPr="00F25CC8">
        <w:rPr>
          <w:b/>
          <w:u w:val="single"/>
        </w:rPr>
        <w:t xml:space="preserve"> of therapist</w:t>
      </w:r>
    </w:p>
    <w:p w:rsidR="00FF4A87" w:rsidRPr="00F25CC8" w:rsidRDefault="00D9743C" w:rsidP="00F25CC8">
      <w:pPr>
        <w:pStyle w:val="Heading4"/>
        <w:jc w:val="center"/>
        <w:rPr>
          <w:b/>
          <w:u w:val="single"/>
        </w:rPr>
      </w:pPr>
      <w:r w:rsidRPr="00F25CC8">
        <w:rPr>
          <w:b/>
          <w:u w:val="single"/>
        </w:rPr>
        <w:t>(1= poor 5= excellent)</w:t>
      </w:r>
    </w:p>
    <w:p w:rsidR="00D9743C" w:rsidRPr="000B55C7" w:rsidRDefault="00EE75E0" w:rsidP="00FF4A87">
      <w:pPr>
        <w:rPr>
          <w:rFonts w:ascii="Arial" w:hAnsi="Arial" w:cs="Arial"/>
        </w:rPr>
      </w:pPr>
      <w:r w:rsidRPr="000B55C7">
        <w:rPr>
          <w:rFonts w:ascii="Arial" w:hAnsi="Arial" w:cs="Arial"/>
          <w:noProof/>
        </w:rPr>
        <w:drawing>
          <wp:anchor distT="0" distB="0" distL="114300" distR="114300" simplePos="0" relativeHeight="251657728" behindDoc="0" locked="0" layoutInCell="1" allowOverlap="1" wp14:anchorId="38E99E4E" wp14:editId="756AE8C1">
            <wp:simplePos x="0" y="0"/>
            <wp:positionH relativeFrom="margin">
              <wp:posOffset>1465580</wp:posOffset>
            </wp:positionH>
            <wp:positionV relativeFrom="margin">
              <wp:posOffset>4902835</wp:posOffset>
            </wp:positionV>
            <wp:extent cx="3925570" cy="1734185"/>
            <wp:effectExtent l="0" t="0" r="17780" b="18415"/>
            <wp:wrapSquare wrapText="bothSides"/>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FF4A87" w:rsidRPr="000B55C7" w:rsidRDefault="00FF4A87" w:rsidP="00FF4A87">
      <w:pPr>
        <w:rPr>
          <w:rFonts w:ascii="Arial" w:hAnsi="Arial" w:cs="Arial"/>
        </w:rPr>
      </w:pPr>
    </w:p>
    <w:p w:rsidR="00FE06C6" w:rsidRPr="000B55C7" w:rsidRDefault="00FE06C6" w:rsidP="00FE06C6">
      <w:pPr>
        <w:rPr>
          <w:rFonts w:ascii="Arial" w:hAnsi="Arial" w:cs="Arial"/>
        </w:rPr>
      </w:pPr>
    </w:p>
    <w:p w:rsidR="00FE06C6" w:rsidRPr="000B55C7" w:rsidRDefault="00FE06C6" w:rsidP="00FE06C6">
      <w:pPr>
        <w:rPr>
          <w:rFonts w:ascii="Arial" w:hAnsi="Arial" w:cs="Arial"/>
        </w:rPr>
      </w:pPr>
    </w:p>
    <w:p w:rsidR="00FE06C6" w:rsidRPr="000B55C7" w:rsidRDefault="00FE06C6" w:rsidP="00FE06C6">
      <w:pPr>
        <w:rPr>
          <w:rFonts w:ascii="Arial" w:hAnsi="Arial" w:cs="Arial"/>
        </w:rPr>
      </w:pPr>
    </w:p>
    <w:p w:rsidR="00FE06C6" w:rsidRPr="000B55C7" w:rsidRDefault="00FE06C6" w:rsidP="00FE06C6">
      <w:pPr>
        <w:rPr>
          <w:rFonts w:ascii="Arial" w:hAnsi="Arial" w:cs="Arial"/>
        </w:rPr>
      </w:pPr>
    </w:p>
    <w:p w:rsidR="00FE06C6" w:rsidRPr="000B55C7" w:rsidRDefault="00FE06C6" w:rsidP="00FE06C6">
      <w:pPr>
        <w:rPr>
          <w:rFonts w:ascii="Arial" w:hAnsi="Arial" w:cs="Arial"/>
        </w:rPr>
      </w:pPr>
    </w:p>
    <w:p w:rsidR="00FE06C6" w:rsidRPr="000B55C7" w:rsidRDefault="00FE06C6" w:rsidP="00FE06C6">
      <w:pPr>
        <w:rPr>
          <w:rFonts w:ascii="Arial" w:hAnsi="Arial" w:cs="Arial"/>
        </w:rPr>
      </w:pPr>
    </w:p>
    <w:p w:rsidR="00FE06C6" w:rsidRPr="000B55C7" w:rsidRDefault="00FE06C6" w:rsidP="00FE06C6">
      <w:pPr>
        <w:rPr>
          <w:rFonts w:ascii="Arial" w:hAnsi="Arial" w:cs="Arial"/>
        </w:rPr>
      </w:pPr>
      <w:r w:rsidRPr="000B55C7">
        <w:rPr>
          <w:rFonts w:ascii="Arial" w:hAnsi="Arial" w:cs="Arial"/>
        </w:rPr>
        <w:fldChar w:fldCharType="begin"/>
      </w:r>
      <w:r w:rsidRPr="000B55C7">
        <w:rPr>
          <w:rFonts w:ascii="Arial" w:hAnsi="Arial" w:cs="Arial"/>
        </w:rPr>
        <w:instrText xml:space="preserve"> LINK Excel.Sheet.8 "C:\\Users\\New Forest Physio\\Dropbox\\newforestphysio\\Patients &amp; Referrals\\Patient Satisfaction Survey\\2015\\Patient Satisfaction Survey Results 2015.xls" "Graphs!R10C4:R11C10" \a \f 5 \h  \* MERGEFORMAT </w:instrText>
      </w:r>
      <w:r w:rsidRPr="000B55C7">
        <w:rPr>
          <w:rFonts w:ascii="Arial" w:hAnsi="Arial" w:cs="Arial"/>
        </w:rPr>
        <w:fldChar w:fldCharType="separate"/>
      </w:r>
    </w:p>
    <w:p w:rsidR="00FE06C6" w:rsidRPr="000B55C7" w:rsidRDefault="00FE06C6" w:rsidP="00FE06C6">
      <w:pPr>
        <w:rPr>
          <w:rFonts w:ascii="Arial" w:hAnsi="Arial" w:cs="Arial"/>
        </w:rPr>
      </w:pPr>
      <w:r w:rsidRPr="000B55C7">
        <w:rPr>
          <w:rFonts w:ascii="Arial" w:hAnsi="Arial" w:cs="Arial"/>
        </w:rPr>
        <w:fldChar w:fldCharType="end"/>
      </w:r>
    </w:p>
    <w:p w:rsidR="00FE06C6" w:rsidRPr="000B55C7" w:rsidRDefault="00FE06C6" w:rsidP="00FE06C6">
      <w:pPr>
        <w:rPr>
          <w:rFonts w:ascii="Arial" w:hAnsi="Arial" w:cs="Arial"/>
        </w:rPr>
      </w:pPr>
    </w:p>
    <w:p w:rsidR="00FE06C6" w:rsidRPr="000B55C7" w:rsidRDefault="00FE06C6" w:rsidP="00FE06C6">
      <w:pPr>
        <w:rPr>
          <w:rFonts w:ascii="Arial" w:hAnsi="Arial" w:cs="Arial"/>
        </w:rPr>
      </w:pPr>
    </w:p>
    <w:tbl>
      <w:tblPr>
        <w:tblStyle w:val="TableGrid"/>
        <w:tblpPr w:leftFromText="180" w:rightFromText="180" w:vertAnchor="page" w:horzAnchor="margin" w:tblpXSpec="center" w:tblpY="11521"/>
        <w:tblW w:w="7773" w:type="dxa"/>
        <w:tblLook w:val="04A0" w:firstRow="1" w:lastRow="0" w:firstColumn="1" w:lastColumn="0" w:noHBand="0" w:noVBand="1"/>
      </w:tblPr>
      <w:tblGrid>
        <w:gridCol w:w="960"/>
        <w:gridCol w:w="723"/>
        <w:gridCol w:w="1540"/>
        <w:gridCol w:w="1110"/>
        <w:gridCol w:w="1280"/>
        <w:gridCol w:w="1200"/>
        <w:gridCol w:w="960"/>
      </w:tblGrid>
      <w:tr w:rsidR="00EE75E0" w:rsidRPr="000B55C7" w:rsidTr="00EE75E0">
        <w:trPr>
          <w:trHeight w:val="300"/>
        </w:trPr>
        <w:tc>
          <w:tcPr>
            <w:tcW w:w="960" w:type="dxa"/>
            <w:noWrap/>
            <w:hideMark/>
          </w:tcPr>
          <w:p w:rsidR="00EE75E0" w:rsidRPr="000B55C7" w:rsidRDefault="00EE75E0" w:rsidP="00EE75E0">
            <w:pPr>
              <w:rPr>
                <w:rFonts w:ascii="Arial" w:hAnsi="Arial" w:cs="Arial"/>
              </w:rPr>
            </w:pPr>
            <w:r w:rsidRPr="000B55C7">
              <w:rPr>
                <w:rFonts w:ascii="Arial" w:hAnsi="Arial" w:cs="Arial"/>
              </w:rPr>
              <w:t>Q4</w:t>
            </w:r>
          </w:p>
        </w:tc>
        <w:tc>
          <w:tcPr>
            <w:tcW w:w="723" w:type="dxa"/>
            <w:noWrap/>
            <w:hideMark/>
          </w:tcPr>
          <w:p w:rsidR="00EE75E0" w:rsidRPr="000B55C7" w:rsidRDefault="00EE75E0" w:rsidP="00EE75E0">
            <w:pPr>
              <w:rPr>
                <w:rFonts w:ascii="Arial" w:hAnsi="Arial" w:cs="Arial"/>
              </w:rPr>
            </w:pPr>
            <w:r w:rsidRPr="000B55C7">
              <w:rPr>
                <w:rFonts w:ascii="Arial" w:hAnsi="Arial" w:cs="Arial"/>
              </w:rPr>
              <w:t>Poor</w:t>
            </w:r>
          </w:p>
        </w:tc>
        <w:tc>
          <w:tcPr>
            <w:tcW w:w="1540" w:type="dxa"/>
            <w:noWrap/>
            <w:hideMark/>
          </w:tcPr>
          <w:p w:rsidR="00EE75E0" w:rsidRPr="000B55C7" w:rsidRDefault="00EE75E0" w:rsidP="00EE75E0">
            <w:pPr>
              <w:rPr>
                <w:rFonts w:ascii="Arial" w:hAnsi="Arial" w:cs="Arial"/>
              </w:rPr>
            </w:pPr>
            <w:r w:rsidRPr="000B55C7">
              <w:rPr>
                <w:rFonts w:ascii="Arial" w:hAnsi="Arial" w:cs="Arial"/>
              </w:rPr>
              <w:t>Below Average</w:t>
            </w:r>
          </w:p>
        </w:tc>
        <w:tc>
          <w:tcPr>
            <w:tcW w:w="1110" w:type="dxa"/>
            <w:noWrap/>
            <w:hideMark/>
          </w:tcPr>
          <w:p w:rsidR="00EE75E0" w:rsidRPr="000B55C7" w:rsidRDefault="00EE75E0" w:rsidP="00EE75E0">
            <w:pPr>
              <w:rPr>
                <w:rFonts w:ascii="Arial" w:hAnsi="Arial" w:cs="Arial"/>
              </w:rPr>
            </w:pPr>
            <w:r w:rsidRPr="000B55C7">
              <w:rPr>
                <w:rFonts w:ascii="Arial" w:hAnsi="Arial" w:cs="Arial"/>
              </w:rPr>
              <w:t>Average</w:t>
            </w:r>
          </w:p>
        </w:tc>
        <w:tc>
          <w:tcPr>
            <w:tcW w:w="1280" w:type="dxa"/>
            <w:noWrap/>
            <w:hideMark/>
          </w:tcPr>
          <w:p w:rsidR="00EE75E0" w:rsidRPr="000B55C7" w:rsidRDefault="00EE75E0" w:rsidP="00EE75E0">
            <w:pPr>
              <w:rPr>
                <w:rFonts w:ascii="Arial" w:hAnsi="Arial" w:cs="Arial"/>
              </w:rPr>
            </w:pPr>
            <w:r w:rsidRPr="000B55C7">
              <w:rPr>
                <w:rFonts w:ascii="Arial" w:hAnsi="Arial" w:cs="Arial"/>
              </w:rPr>
              <w:t>Very Good</w:t>
            </w:r>
          </w:p>
        </w:tc>
        <w:tc>
          <w:tcPr>
            <w:tcW w:w="1200" w:type="dxa"/>
            <w:noWrap/>
            <w:hideMark/>
          </w:tcPr>
          <w:p w:rsidR="00EE75E0" w:rsidRPr="000B55C7" w:rsidRDefault="00EE75E0" w:rsidP="00EE75E0">
            <w:pPr>
              <w:rPr>
                <w:rFonts w:ascii="Arial" w:hAnsi="Arial" w:cs="Arial"/>
              </w:rPr>
            </w:pPr>
            <w:r w:rsidRPr="000B55C7">
              <w:rPr>
                <w:rFonts w:ascii="Arial" w:hAnsi="Arial" w:cs="Arial"/>
              </w:rPr>
              <w:t>Excellent</w:t>
            </w:r>
          </w:p>
        </w:tc>
        <w:tc>
          <w:tcPr>
            <w:tcW w:w="960" w:type="dxa"/>
            <w:noWrap/>
            <w:hideMark/>
          </w:tcPr>
          <w:p w:rsidR="00EE75E0" w:rsidRPr="000B55C7" w:rsidRDefault="00EE75E0" w:rsidP="00EE75E0">
            <w:pPr>
              <w:rPr>
                <w:rFonts w:ascii="Arial" w:hAnsi="Arial" w:cs="Arial"/>
              </w:rPr>
            </w:pPr>
          </w:p>
        </w:tc>
      </w:tr>
      <w:tr w:rsidR="00EE75E0" w:rsidRPr="000B55C7" w:rsidTr="00EE75E0">
        <w:trPr>
          <w:trHeight w:val="300"/>
        </w:trPr>
        <w:tc>
          <w:tcPr>
            <w:tcW w:w="960" w:type="dxa"/>
            <w:noWrap/>
            <w:hideMark/>
          </w:tcPr>
          <w:p w:rsidR="00EE75E0" w:rsidRPr="000B55C7" w:rsidRDefault="00EE75E0" w:rsidP="00EE75E0">
            <w:pPr>
              <w:rPr>
                <w:rFonts w:ascii="Arial" w:hAnsi="Arial" w:cs="Arial"/>
              </w:rPr>
            </w:pPr>
          </w:p>
        </w:tc>
        <w:tc>
          <w:tcPr>
            <w:tcW w:w="723" w:type="dxa"/>
            <w:noWrap/>
            <w:hideMark/>
          </w:tcPr>
          <w:p w:rsidR="00EE75E0" w:rsidRPr="000B55C7" w:rsidRDefault="00EE75E0" w:rsidP="00EE75E0">
            <w:pPr>
              <w:rPr>
                <w:rFonts w:ascii="Arial" w:hAnsi="Arial" w:cs="Arial"/>
              </w:rPr>
            </w:pPr>
            <w:r w:rsidRPr="000B55C7">
              <w:rPr>
                <w:rFonts w:ascii="Arial" w:hAnsi="Arial" w:cs="Arial"/>
              </w:rPr>
              <w:t>0</w:t>
            </w:r>
          </w:p>
        </w:tc>
        <w:tc>
          <w:tcPr>
            <w:tcW w:w="1540" w:type="dxa"/>
            <w:noWrap/>
            <w:hideMark/>
          </w:tcPr>
          <w:p w:rsidR="00EE75E0" w:rsidRPr="000B55C7" w:rsidRDefault="00EE75E0" w:rsidP="00EE75E0">
            <w:pPr>
              <w:rPr>
                <w:rFonts w:ascii="Arial" w:hAnsi="Arial" w:cs="Arial"/>
              </w:rPr>
            </w:pPr>
            <w:r w:rsidRPr="000B55C7">
              <w:rPr>
                <w:rFonts w:ascii="Arial" w:hAnsi="Arial" w:cs="Arial"/>
              </w:rPr>
              <w:t>0</w:t>
            </w:r>
          </w:p>
        </w:tc>
        <w:tc>
          <w:tcPr>
            <w:tcW w:w="1110" w:type="dxa"/>
            <w:noWrap/>
            <w:hideMark/>
          </w:tcPr>
          <w:p w:rsidR="00EE75E0" w:rsidRPr="000B55C7" w:rsidRDefault="00EE75E0" w:rsidP="00EE75E0">
            <w:pPr>
              <w:rPr>
                <w:rFonts w:ascii="Arial" w:hAnsi="Arial" w:cs="Arial"/>
              </w:rPr>
            </w:pPr>
            <w:r w:rsidRPr="000B55C7">
              <w:rPr>
                <w:rFonts w:ascii="Arial" w:hAnsi="Arial" w:cs="Arial"/>
              </w:rPr>
              <w:t>0</w:t>
            </w:r>
          </w:p>
        </w:tc>
        <w:tc>
          <w:tcPr>
            <w:tcW w:w="1280" w:type="dxa"/>
            <w:noWrap/>
            <w:hideMark/>
          </w:tcPr>
          <w:p w:rsidR="00EE75E0" w:rsidRPr="000B55C7" w:rsidRDefault="00EE75E0" w:rsidP="00EE75E0">
            <w:pPr>
              <w:rPr>
                <w:rFonts w:ascii="Arial" w:hAnsi="Arial" w:cs="Arial"/>
              </w:rPr>
            </w:pPr>
            <w:r w:rsidRPr="000B55C7">
              <w:rPr>
                <w:rFonts w:ascii="Arial" w:hAnsi="Arial" w:cs="Arial"/>
              </w:rPr>
              <w:t>4</w:t>
            </w:r>
          </w:p>
        </w:tc>
        <w:tc>
          <w:tcPr>
            <w:tcW w:w="1200" w:type="dxa"/>
            <w:noWrap/>
            <w:hideMark/>
          </w:tcPr>
          <w:p w:rsidR="00EE75E0" w:rsidRPr="000B55C7" w:rsidRDefault="00EE75E0" w:rsidP="00EE75E0">
            <w:pPr>
              <w:rPr>
                <w:rFonts w:ascii="Arial" w:hAnsi="Arial" w:cs="Arial"/>
              </w:rPr>
            </w:pPr>
            <w:r w:rsidRPr="000B55C7">
              <w:rPr>
                <w:rFonts w:ascii="Arial" w:hAnsi="Arial" w:cs="Arial"/>
              </w:rPr>
              <w:t>24</w:t>
            </w:r>
          </w:p>
        </w:tc>
        <w:tc>
          <w:tcPr>
            <w:tcW w:w="960" w:type="dxa"/>
            <w:noWrap/>
            <w:hideMark/>
          </w:tcPr>
          <w:p w:rsidR="00EE75E0" w:rsidRPr="000B55C7" w:rsidRDefault="00EE75E0" w:rsidP="00EE75E0">
            <w:pPr>
              <w:rPr>
                <w:rFonts w:ascii="Arial" w:hAnsi="Arial" w:cs="Arial"/>
              </w:rPr>
            </w:pPr>
            <w:r w:rsidRPr="000B55C7">
              <w:rPr>
                <w:rFonts w:ascii="Arial" w:hAnsi="Arial" w:cs="Arial"/>
              </w:rPr>
              <w:t>28</w:t>
            </w:r>
          </w:p>
        </w:tc>
      </w:tr>
    </w:tbl>
    <w:p w:rsidR="00F25CC8" w:rsidRDefault="00F25CC8" w:rsidP="00FE06C6">
      <w:pPr>
        <w:rPr>
          <w:rFonts w:ascii="Arial" w:hAnsi="Arial" w:cs="Arial"/>
        </w:rPr>
      </w:pPr>
    </w:p>
    <w:p w:rsidR="00F25CC8" w:rsidRDefault="00F25CC8" w:rsidP="00FE06C6">
      <w:pPr>
        <w:rPr>
          <w:rFonts w:ascii="Arial" w:hAnsi="Arial" w:cs="Arial"/>
        </w:rPr>
      </w:pPr>
    </w:p>
    <w:p w:rsidR="005D364A" w:rsidRPr="00F25CC8" w:rsidRDefault="00D9743C" w:rsidP="00F25CC8">
      <w:pPr>
        <w:pStyle w:val="ListParagraph"/>
        <w:numPr>
          <w:ilvl w:val="0"/>
          <w:numId w:val="8"/>
        </w:numPr>
        <w:rPr>
          <w:rFonts w:ascii="Arial" w:hAnsi="Arial" w:cs="Arial"/>
        </w:rPr>
      </w:pPr>
      <w:r w:rsidRPr="00F25CC8">
        <w:rPr>
          <w:rFonts w:ascii="Arial" w:hAnsi="Arial" w:cs="Arial"/>
        </w:rPr>
        <w:t>100% of patients perceived the punctuality of the therapist to be within the top band (Ratings 4/5’s)</w:t>
      </w:r>
      <w:r w:rsidR="00F25CC8">
        <w:rPr>
          <w:rFonts w:ascii="Arial" w:hAnsi="Arial" w:cs="Arial"/>
        </w:rPr>
        <w:t xml:space="preserve"> the same as previous year.</w:t>
      </w:r>
    </w:p>
    <w:p w:rsidR="00D9743C" w:rsidRDefault="005D364A" w:rsidP="00D9743C">
      <w:pPr>
        <w:pStyle w:val="ListParagraph"/>
        <w:numPr>
          <w:ilvl w:val="0"/>
          <w:numId w:val="8"/>
        </w:numPr>
        <w:rPr>
          <w:rFonts w:ascii="Arial" w:hAnsi="Arial" w:cs="Arial"/>
        </w:rPr>
      </w:pPr>
      <w:r w:rsidRPr="000B55C7">
        <w:rPr>
          <w:rFonts w:ascii="Arial" w:hAnsi="Arial" w:cs="Arial"/>
        </w:rPr>
        <w:t>2011 result – 84.6% in higher tier</w:t>
      </w:r>
    </w:p>
    <w:p w:rsidR="00F25CC8" w:rsidRPr="000B55C7" w:rsidRDefault="00F25CC8" w:rsidP="00F25CC8">
      <w:pPr>
        <w:pStyle w:val="ListParagraph"/>
        <w:rPr>
          <w:rFonts w:ascii="Arial" w:hAnsi="Arial" w:cs="Arial"/>
        </w:rPr>
      </w:pPr>
    </w:p>
    <w:p w:rsidR="00D9743C" w:rsidRPr="000B55C7" w:rsidRDefault="00D9743C" w:rsidP="00D9743C">
      <w:pPr>
        <w:pStyle w:val="ListParagraph"/>
        <w:rPr>
          <w:rFonts w:ascii="Arial" w:hAnsi="Arial" w:cs="Arial"/>
        </w:rPr>
      </w:pPr>
    </w:p>
    <w:p w:rsidR="00FF4A87" w:rsidRPr="000B55C7" w:rsidRDefault="00FF4A87" w:rsidP="00FF4A87">
      <w:pPr>
        <w:rPr>
          <w:rFonts w:ascii="Arial" w:hAnsi="Arial" w:cs="Arial"/>
        </w:rPr>
      </w:pPr>
    </w:p>
    <w:p w:rsidR="00EE75E0" w:rsidRDefault="00EE75E0" w:rsidP="00F25CC8">
      <w:pPr>
        <w:pStyle w:val="Heading4"/>
        <w:jc w:val="center"/>
        <w:rPr>
          <w:b/>
          <w:u w:val="single"/>
        </w:rPr>
      </w:pPr>
    </w:p>
    <w:p w:rsidR="00EE75E0" w:rsidRDefault="00EE75E0" w:rsidP="00F25CC8">
      <w:pPr>
        <w:pStyle w:val="Heading4"/>
        <w:jc w:val="center"/>
        <w:rPr>
          <w:b/>
          <w:u w:val="single"/>
        </w:rPr>
      </w:pPr>
    </w:p>
    <w:p w:rsidR="00D9743C" w:rsidRPr="00F25CC8" w:rsidRDefault="00FF4A87" w:rsidP="00F25CC8">
      <w:pPr>
        <w:pStyle w:val="Heading4"/>
        <w:jc w:val="center"/>
        <w:rPr>
          <w:b/>
          <w:u w:val="single"/>
        </w:rPr>
      </w:pPr>
      <w:r w:rsidRPr="00F25CC8">
        <w:rPr>
          <w:b/>
          <w:u w:val="single"/>
        </w:rPr>
        <w:t>(Q5</w:t>
      </w:r>
      <w:r w:rsidR="00D9743C" w:rsidRPr="00F25CC8">
        <w:rPr>
          <w:b/>
          <w:u w:val="single"/>
        </w:rPr>
        <w:t>)</w:t>
      </w:r>
      <w:r w:rsidRPr="00F25CC8">
        <w:rPr>
          <w:b/>
          <w:u w:val="single"/>
        </w:rPr>
        <w:t>. The explanation of your diagnosis and treatment</w:t>
      </w:r>
    </w:p>
    <w:p w:rsidR="00FF4A87" w:rsidRPr="00F25CC8" w:rsidRDefault="00D9743C" w:rsidP="00F25CC8">
      <w:pPr>
        <w:pStyle w:val="Heading4"/>
        <w:jc w:val="center"/>
        <w:rPr>
          <w:b/>
          <w:u w:val="single"/>
        </w:rPr>
      </w:pPr>
      <w:r w:rsidRPr="00F25CC8">
        <w:rPr>
          <w:b/>
          <w:u w:val="single"/>
        </w:rPr>
        <w:t>(1= poor 5= excellent)</w:t>
      </w:r>
    </w:p>
    <w:p w:rsidR="00FF4A87" w:rsidRPr="000B55C7" w:rsidRDefault="00EE75E0" w:rsidP="00FF4A87">
      <w:pPr>
        <w:rPr>
          <w:rFonts w:ascii="Arial" w:hAnsi="Arial" w:cs="Arial"/>
        </w:rPr>
      </w:pPr>
      <w:r w:rsidRPr="000B55C7">
        <w:rPr>
          <w:rFonts w:ascii="Arial" w:hAnsi="Arial" w:cs="Arial"/>
          <w:noProof/>
        </w:rPr>
        <w:drawing>
          <wp:anchor distT="0" distB="0" distL="114300" distR="114300" simplePos="0" relativeHeight="251658752" behindDoc="0" locked="0" layoutInCell="1" allowOverlap="1" wp14:anchorId="1A5E9254" wp14:editId="3920715D">
            <wp:simplePos x="0" y="0"/>
            <wp:positionH relativeFrom="margin">
              <wp:posOffset>1364615</wp:posOffset>
            </wp:positionH>
            <wp:positionV relativeFrom="margin">
              <wp:posOffset>975995</wp:posOffset>
            </wp:positionV>
            <wp:extent cx="3848100" cy="170243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48100" cy="1702435"/>
                    </a:xfrm>
                    <a:prstGeom prst="rect">
                      <a:avLst/>
                    </a:prstGeom>
                    <a:noFill/>
                  </pic:spPr>
                </pic:pic>
              </a:graphicData>
            </a:graphic>
            <wp14:sizeRelH relativeFrom="margin">
              <wp14:pctWidth>0</wp14:pctWidth>
            </wp14:sizeRelH>
            <wp14:sizeRelV relativeFrom="margin">
              <wp14:pctHeight>0</wp14:pctHeight>
            </wp14:sizeRelV>
          </wp:anchor>
        </w:drawing>
      </w:r>
    </w:p>
    <w:p w:rsidR="00D9743C" w:rsidRPr="000B55C7" w:rsidRDefault="00D9743C" w:rsidP="00FF4A87">
      <w:pPr>
        <w:rPr>
          <w:rFonts w:ascii="Arial" w:hAnsi="Arial" w:cs="Arial"/>
        </w:rPr>
      </w:pPr>
    </w:p>
    <w:p w:rsidR="00FE06C6" w:rsidRPr="000B55C7" w:rsidRDefault="00FE06C6" w:rsidP="00FE06C6">
      <w:pPr>
        <w:pStyle w:val="ListParagraph"/>
        <w:rPr>
          <w:rFonts w:ascii="Arial" w:hAnsi="Arial" w:cs="Arial"/>
        </w:rPr>
      </w:pPr>
    </w:p>
    <w:p w:rsidR="00FE06C6" w:rsidRPr="000B55C7" w:rsidRDefault="00FE06C6" w:rsidP="00FE06C6">
      <w:pPr>
        <w:pStyle w:val="ListParagraph"/>
        <w:rPr>
          <w:rFonts w:ascii="Arial" w:hAnsi="Arial" w:cs="Arial"/>
        </w:rPr>
      </w:pPr>
    </w:p>
    <w:p w:rsidR="00FE06C6" w:rsidRPr="000B55C7" w:rsidRDefault="00FE06C6" w:rsidP="00FE06C6">
      <w:pPr>
        <w:pStyle w:val="ListParagraph"/>
        <w:rPr>
          <w:rFonts w:ascii="Arial" w:hAnsi="Arial" w:cs="Arial"/>
        </w:rPr>
      </w:pPr>
    </w:p>
    <w:p w:rsidR="00FE06C6" w:rsidRPr="000B55C7" w:rsidRDefault="00FE06C6" w:rsidP="00FE06C6">
      <w:pPr>
        <w:pStyle w:val="ListParagraph"/>
        <w:rPr>
          <w:rFonts w:ascii="Arial" w:hAnsi="Arial" w:cs="Arial"/>
        </w:rPr>
      </w:pPr>
    </w:p>
    <w:p w:rsidR="00FE06C6" w:rsidRPr="000B55C7" w:rsidRDefault="00FE06C6" w:rsidP="00FE06C6">
      <w:pPr>
        <w:pStyle w:val="ListParagraph"/>
        <w:rPr>
          <w:rFonts w:ascii="Arial" w:hAnsi="Arial" w:cs="Arial"/>
        </w:rPr>
      </w:pPr>
    </w:p>
    <w:p w:rsidR="00FE06C6" w:rsidRPr="000B55C7" w:rsidRDefault="00FE06C6" w:rsidP="00FE06C6">
      <w:pPr>
        <w:pStyle w:val="ListParagraph"/>
        <w:rPr>
          <w:rFonts w:ascii="Arial" w:hAnsi="Arial" w:cs="Arial"/>
        </w:rPr>
      </w:pPr>
    </w:p>
    <w:p w:rsidR="00FE06C6" w:rsidRPr="000B55C7" w:rsidRDefault="00FE06C6" w:rsidP="00FE06C6">
      <w:pPr>
        <w:pStyle w:val="ListParagraph"/>
        <w:rPr>
          <w:rFonts w:ascii="Arial" w:hAnsi="Arial" w:cs="Arial"/>
        </w:rPr>
      </w:pPr>
    </w:p>
    <w:p w:rsidR="00FE06C6" w:rsidRDefault="00FE06C6" w:rsidP="00FE06C6">
      <w:pPr>
        <w:pStyle w:val="ListParagraph"/>
        <w:rPr>
          <w:rFonts w:ascii="Arial" w:hAnsi="Arial" w:cs="Arial"/>
        </w:rPr>
      </w:pPr>
    </w:p>
    <w:p w:rsidR="00F25CC8" w:rsidRDefault="00F25CC8" w:rsidP="00FE06C6">
      <w:pPr>
        <w:pStyle w:val="ListParagraph"/>
        <w:rPr>
          <w:rFonts w:ascii="Arial" w:hAnsi="Arial" w:cs="Arial"/>
        </w:rPr>
      </w:pPr>
    </w:p>
    <w:p w:rsidR="00F25CC8" w:rsidRPr="000B55C7" w:rsidRDefault="00F25CC8" w:rsidP="00FE06C6">
      <w:pPr>
        <w:pStyle w:val="ListParagraph"/>
        <w:rPr>
          <w:rFonts w:ascii="Arial" w:hAnsi="Arial" w:cs="Arial"/>
        </w:rPr>
      </w:pPr>
    </w:p>
    <w:tbl>
      <w:tblPr>
        <w:tblStyle w:val="TableGrid"/>
        <w:tblpPr w:leftFromText="180" w:rightFromText="180" w:vertAnchor="text" w:horzAnchor="margin" w:tblpXSpec="center" w:tblpY="195"/>
        <w:tblW w:w="8826" w:type="dxa"/>
        <w:tblLook w:val="04A0" w:firstRow="1" w:lastRow="0" w:firstColumn="1" w:lastColumn="0" w:noHBand="0" w:noVBand="1"/>
      </w:tblPr>
      <w:tblGrid>
        <w:gridCol w:w="1257"/>
        <w:gridCol w:w="1148"/>
        <w:gridCol w:w="1456"/>
        <w:gridCol w:w="1456"/>
        <w:gridCol w:w="1212"/>
        <w:gridCol w:w="1519"/>
        <w:gridCol w:w="1203"/>
      </w:tblGrid>
      <w:tr w:rsidR="00F25CC8" w:rsidRPr="000B55C7" w:rsidTr="00F25CC8">
        <w:trPr>
          <w:trHeight w:val="15"/>
        </w:trPr>
        <w:tc>
          <w:tcPr>
            <w:tcW w:w="1040" w:type="dxa"/>
            <w:noWrap/>
            <w:hideMark/>
          </w:tcPr>
          <w:p w:rsidR="004A0998" w:rsidRPr="000B55C7" w:rsidRDefault="004A0998" w:rsidP="004A0998">
            <w:pPr>
              <w:pStyle w:val="ListParagraph"/>
              <w:rPr>
                <w:rFonts w:ascii="Arial" w:hAnsi="Arial" w:cs="Arial"/>
              </w:rPr>
            </w:pPr>
            <w:r w:rsidRPr="000B55C7">
              <w:rPr>
                <w:rFonts w:ascii="Arial" w:hAnsi="Arial" w:cs="Arial"/>
              </w:rPr>
              <w:t>Q5</w:t>
            </w:r>
          </w:p>
        </w:tc>
        <w:tc>
          <w:tcPr>
            <w:tcW w:w="1148" w:type="dxa"/>
            <w:noWrap/>
            <w:hideMark/>
          </w:tcPr>
          <w:p w:rsidR="004A0998" w:rsidRPr="00F25CC8" w:rsidRDefault="004A0998" w:rsidP="00F25CC8">
            <w:pPr>
              <w:rPr>
                <w:rFonts w:ascii="Arial" w:hAnsi="Arial" w:cs="Arial"/>
              </w:rPr>
            </w:pPr>
            <w:r w:rsidRPr="00F25CC8">
              <w:rPr>
                <w:rFonts w:ascii="Arial" w:hAnsi="Arial" w:cs="Arial"/>
              </w:rPr>
              <w:t>Poor</w:t>
            </w:r>
          </w:p>
        </w:tc>
        <w:tc>
          <w:tcPr>
            <w:tcW w:w="1456" w:type="dxa"/>
            <w:noWrap/>
            <w:hideMark/>
          </w:tcPr>
          <w:p w:rsidR="004A0998" w:rsidRPr="00F25CC8" w:rsidRDefault="004A0998" w:rsidP="00F25CC8">
            <w:pPr>
              <w:rPr>
                <w:rFonts w:ascii="Arial" w:hAnsi="Arial" w:cs="Arial"/>
              </w:rPr>
            </w:pPr>
            <w:r w:rsidRPr="00F25CC8">
              <w:rPr>
                <w:rFonts w:ascii="Arial" w:hAnsi="Arial" w:cs="Arial"/>
              </w:rPr>
              <w:t>Below Average</w:t>
            </w:r>
          </w:p>
        </w:tc>
        <w:tc>
          <w:tcPr>
            <w:tcW w:w="1456" w:type="dxa"/>
            <w:noWrap/>
            <w:hideMark/>
          </w:tcPr>
          <w:p w:rsidR="004A0998" w:rsidRPr="00F25CC8" w:rsidRDefault="004A0998" w:rsidP="00F25CC8">
            <w:pPr>
              <w:rPr>
                <w:rFonts w:ascii="Arial" w:hAnsi="Arial" w:cs="Arial"/>
              </w:rPr>
            </w:pPr>
            <w:r w:rsidRPr="00F25CC8">
              <w:rPr>
                <w:rFonts w:ascii="Arial" w:hAnsi="Arial" w:cs="Arial"/>
              </w:rPr>
              <w:t>Average</w:t>
            </w:r>
          </w:p>
        </w:tc>
        <w:tc>
          <w:tcPr>
            <w:tcW w:w="1212" w:type="dxa"/>
            <w:noWrap/>
            <w:hideMark/>
          </w:tcPr>
          <w:p w:rsidR="004A0998" w:rsidRPr="00F25CC8" w:rsidRDefault="004A0998" w:rsidP="00F25CC8">
            <w:pPr>
              <w:rPr>
                <w:rFonts w:ascii="Arial" w:hAnsi="Arial" w:cs="Arial"/>
              </w:rPr>
            </w:pPr>
            <w:r w:rsidRPr="00F25CC8">
              <w:rPr>
                <w:rFonts w:ascii="Arial" w:hAnsi="Arial" w:cs="Arial"/>
              </w:rPr>
              <w:t>Very Good</w:t>
            </w:r>
          </w:p>
        </w:tc>
        <w:tc>
          <w:tcPr>
            <w:tcW w:w="1519" w:type="dxa"/>
            <w:noWrap/>
            <w:hideMark/>
          </w:tcPr>
          <w:p w:rsidR="004A0998" w:rsidRPr="00F25CC8" w:rsidRDefault="004A0998" w:rsidP="00F25CC8">
            <w:pPr>
              <w:rPr>
                <w:rFonts w:ascii="Arial" w:hAnsi="Arial" w:cs="Arial"/>
              </w:rPr>
            </w:pPr>
            <w:r w:rsidRPr="00F25CC8">
              <w:rPr>
                <w:rFonts w:ascii="Arial" w:hAnsi="Arial" w:cs="Arial"/>
              </w:rPr>
              <w:t>Excellent</w:t>
            </w:r>
          </w:p>
        </w:tc>
        <w:tc>
          <w:tcPr>
            <w:tcW w:w="995" w:type="dxa"/>
            <w:noWrap/>
            <w:hideMark/>
          </w:tcPr>
          <w:p w:rsidR="004A0998" w:rsidRPr="00F25CC8" w:rsidRDefault="00F25CC8" w:rsidP="00F25CC8">
            <w:pPr>
              <w:rPr>
                <w:rFonts w:ascii="Arial" w:hAnsi="Arial" w:cs="Arial"/>
              </w:rPr>
            </w:pPr>
            <w:r>
              <w:rPr>
                <w:rFonts w:ascii="Arial" w:hAnsi="Arial" w:cs="Arial"/>
              </w:rPr>
              <w:t>Total</w:t>
            </w:r>
          </w:p>
        </w:tc>
      </w:tr>
      <w:tr w:rsidR="00F25CC8" w:rsidRPr="000B55C7" w:rsidTr="00F25CC8">
        <w:trPr>
          <w:trHeight w:val="15"/>
        </w:trPr>
        <w:tc>
          <w:tcPr>
            <w:tcW w:w="1040" w:type="dxa"/>
            <w:noWrap/>
            <w:hideMark/>
          </w:tcPr>
          <w:p w:rsidR="004A0998" w:rsidRPr="000B55C7" w:rsidRDefault="004A0998" w:rsidP="004A0998">
            <w:pPr>
              <w:pStyle w:val="ListParagraph"/>
              <w:rPr>
                <w:rFonts w:ascii="Arial" w:hAnsi="Arial" w:cs="Arial"/>
              </w:rPr>
            </w:pPr>
          </w:p>
        </w:tc>
        <w:tc>
          <w:tcPr>
            <w:tcW w:w="1148" w:type="dxa"/>
            <w:noWrap/>
            <w:hideMark/>
          </w:tcPr>
          <w:p w:rsidR="004A0998" w:rsidRPr="000B55C7" w:rsidRDefault="004A0998" w:rsidP="004A0998">
            <w:pPr>
              <w:pStyle w:val="ListParagraph"/>
              <w:rPr>
                <w:rFonts w:ascii="Arial" w:hAnsi="Arial" w:cs="Arial"/>
              </w:rPr>
            </w:pPr>
            <w:r w:rsidRPr="000B55C7">
              <w:rPr>
                <w:rFonts w:ascii="Arial" w:hAnsi="Arial" w:cs="Arial"/>
              </w:rPr>
              <w:t>0</w:t>
            </w:r>
          </w:p>
        </w:tc>
        <w:tc>
          <w:tcPr>
            <w:tcW w:w="1456" w:type="dxa"/>
            <w:noWrap/>
            <w:hideMark/>
          </w:tcPr>
          <w:p w:rsidR="004A0998" w:rsidRPr="000B55C7" w:rsidRDefault="004A0998" w:rsidP="004A0998">
            <w:pPr>
              <w:pStyle w:val="ListParagraph"/>
              <w:rPr>
                <w:rFonts w:ascii="Arial" w:hAnsi="Arial" w:cs="Arial"/>
              </w:rPr>
            </w:pPr>
            <w:r w:rsidRPr="000B55C7">
              <w:rPr>
                <w:rFonts w:ascii="Arial" w:hAnsi="Arial" w:cs="Arial"/>
              </w:rPr>
              <w:t>0</w:t>
            </w:r>
          </w:p>
        </w:tc>
        <w:tc>
          <w:tcPr>
            <w:tcW w:w="1456" w:type="dxa"/>
            <w:noWrap/>
            <w:hideMark/>
          </w:tcPr>
          <w:p w:rsidR="004A0998" w:rsidRPr="000B55C7" w:rsidRDefault="004A0998" w:rsidP="004A0998">
            <w:pPr>
              <w:pStyle w:val="ListParagraph"/>
              <w:rPr>
                <w:rFonts w:ascii="Arial" w:hAnsi="Arial" w:cs="Arial"/>
              </w:rPr>
            </w:pPr>
            <w:r w:rsidRPr="000B55C7">
              <w:rPr>
                <w:rFonts w:ascii="Arial" w:hAnsi="Arial" w:cs="Arial"/>
              </w:rPr>
              <w:t>0</w:t>
            </w:r>
          </w:p>
        </w:tc>
        <w:tc>
          <w:tcPr>
            <w:tcW w:w="1212" w:type="dxa"/>
            <w:noWrap/>
            <w:hideMark/>
          </w:tcPr>
          <w:p w:rsidR="004A0998" w:rsidRPr="000B55C7" w:rsidRDefault="004A0998" w:rsidP="004A0998">
            <w:pPr>
              <w:pStyle w:val="ListParagraph"/>
              <w:rPr>
                <w:rFonts w:ascii="Arial" w:hAnsi="Arial" w:cs="Arial"/>
              </w:rPr>
            </w:pPr>
            <w:r w:rsidRPr="000B55C7">
              <w:rPr>
                <w:rFonts w:ascii="Arial" w:hAnsi="Arial" w:cs="Arial"/>
              </w:rPr>
              <w:t>3</w:t>
            </w:r>
          </w:p>
        </w:tc>
        <w:tc>
          <w:tcPr>
            <w:tcW w:w="1519" w:type="dxa"/>
            <w:noWrap/>
            <w:hideMark/>
          </w:tcPr>
          <w:p w:rsidR="004A0998" w:rsidRPr="000B55C7" w:rsidRDefault="004A0998" w:rsidP="004A0998">
            <w:pPr>
              <w:pStyle w:val="ListParagraph"/>
              <w:rPr>
                <w:rFonts w:ascii="Arial" w:hAnsi="Arial" w:cs="Arial"/>
              </w:rPr>
            </w:pPr>
            <w:r w:rsidRPr="000B55C7">
              <w:rPr>
                <w:rFonts w:ascii="Arial" w:hAnsi="Arial" w:cs="Arial"/>
              </w:rPr>
              <w:t>25</w:t>
            </w:r>
          </w:p>
        </w:tc>
        <w:tc>
          <w:tcPr>
            <w:tcW w:w="995" w:type="dxa"/>
            <w:noWrap/>
            <w:hideMark/>
          </w:tcPr>
          <w:p w:rsidR="004A0998" w:rsidRPr="000B55C7" w:rsidRDefault="004A0998" w:rsidP="004A0998">
            <w:pPr>
              <w:pStyle w:val="ListParagraph"/>
              <w:rPr>
                <w:rFonts w:ascii="Arial" w:hAnsi="Arial" w:cs="Arial"/>
              </w:rPr>
            </w:pPr>
            <w:r w:rsidRPr="000B55C7">
              <w:rPr>
                <w:rFonts w:ascii="Arial" w:hAnsi="Arial" w:cs="Arial"/>
              </w:rPr>
              <w:t>28</w:t>
            </w:r>
          </w:p>
        </w:tc>
      </w:tr>
    </w:tbl>
    <w:p w:rsidR="00FE06C6" w:rsidRPr="000B55C7" w:rsidRDefault="00FE06C6" w:rsidP="00FE06C6">
      <w:pPr>
        <w:pStyle w:val="ListParagraph"/>
        <w:rPr>
          <w:rFonts w:ascii="Arial" w:hAnsi="Arial" w:cs="Arial"/>
        </w:rPr>
      </w:pPr>
      <w:r w:rsidRPr="000B55C7">
        <w:rPr>
          <w:rFonts w:ascii="Arial" w:hAnsi="Arial" w:cs="Arial"/>
        </w:rPr>
        <w:fldChar w:fldCharType="begin"/>
      </w:r>
      <w:r w:rsidRPr="000B55C7">
        <w:rPr>
          <w:rFonts w:ascii="Arial" w:hAnsi="Arial" w:cs="Arial"/>
        </w:rPr>
        <w:instrText xml:space="preserve"> LINK Excel.Sheet.8 "C:\\Users\\New Forest Physio\\Dropbox\\newforestphysio\\Patients &amp; Referrals\\Patient Satisfaction Survey\\2015\\Patient Satisfaction Survey Results 2015.xls" "Graphs!R12C4:R13C10" \a \f 5 \h  \* MERGEFORMAT </w:instrText>
      </w:r>
      <w:r w:rsidRPr="000B55C7">
        <w:rPr>
          <w:rFonts w:ascii="Arial" w:hAnsi="Arial" w:cs="Arial"/>
        </w:rPr>
        <w:fldChar w:fldCharType="separate"/>
      </w:r>
    </w:p>
    <w:p w:rsidR="00FE06C6" w:rsidRDefault="00FE06C6" w:rsidP="004A0998">
      <w:pPr>
        <w:pStyle w:val="ListParagraph"/>
        <w:rPr>
          <w:rFonts w:ascii="Arial" w:hAnsi="Arial" w:cs="Arial"/>
        </w:rPr>
      </w:pPr>
      <w:r w:rsidRPr="000B55C7">
        <w:rPr>
          <w:rFonts w:ascii="Arial" w:hAnsi="Arial" w:cs="Arial"/>
        </w:rPr>
        <w:fldChar w:fldCharType="end"/>
      </w:r>
    </w:p>
    <w:p w:rsidR="00F25CC8" w:rsidRDefault="00F25CC8" w:rsidP="004A0998">
      <w:pPr>
        <w:pStyle w:val="ListParagraph"/>
        <w:rPr>
          <w:rFonts w:ascii="Arial" w:hAnsi="Arial" w:cs="Arial"/>
        </w:rPr>
      </w:pPr>
    </w:p>
    <w:p w:rsidR="00F25CC8" w:rsidRPr="000B55C7" w:rsidRDefault="00F25CC8" w:rsidP="004A0998">
      <w:pPr>
        <w:pStyle w:val="ListParagraph"/>
        <w:rPr>
          <w:rFonts w:ascii="Arial" w:hAnsi="Arial" w:cs="Arial"/>
        </w:rPr>
      </w:pPr>
    </w:p>
    <w:p w:rsidR="00EE75E0" w:rsidRDefault="00EE75E0" w:rsidP="00EE75E0">
      <w:pPr>
        <w:pStyle w:val="ListParagraph"/>
        <w:rPr>
          <w:rFonts w:ascii="Arial" w:hAnsi="Arial" w:cs="Arial"/>
        </w:rPr>
      </w:pPr>
    </w:p>
    <w:p w:rsidR="005D364A" w:rsidRPr="00F25CC8" w:rsidRDefault="00D9743C" w:rsidP="00F25CC8">
      <w:pPr>
        <w:pStyle w:val="ListParagraph"/>
        <w:numPr>
          <w:ilvl w:val="0"/>
          <w:numId w:val="8"/>
        </w:numPr>
        <w:rPr>
          <w:rFonts w:ascii="Arial" w:hAnsi="Arial" w:cs="Arial"/>
        </w:rPr>
      </w:pPr>
      <w:r w:rsidRPr="00F25CC8">
        <w:rPr>
          <w:rFonts w:ascii="Arial" w:hAnsi="Arial" w:cs="Arial"/>
        </w:rPr>
        <w:t>100% of patients perceived the explanation of diagnosis and treatment to be within the top band (Ratings 4/5’s)</w:t>
      </w:r>
    </w:p>
    <w:p w:rsidR="005D364A" w:rsidRPr="00F25CC8" w:rsidRDefault="005D364A" w:rsidP="005D364A">
      <w:pPr>
        <w:pStyle w:val="ListParagraph"/>
        <w:numPr>
          <w:ilvl w:val="0"/>
          <w:numId w:val="8"/>
        </w:numPr>
        <w:rPr>
          <w:rFonts w:ascii="Arial" w:hAnsi="Arial" w:cs="Arial"/>
        </w:rPr>
      </w:pPr>
      <w:r w:rsidRPr="000B55C7">
        <w:rPr>
          <w:rFonts w:ascii="Arial" w:hAnsi="Arial" w:cs="Arial"/>
        </w:rPr>
        <w:t>2011 result – 84.6% in higher tier</w:t>
      </w:r>
      <w:r w:rsidRPr="000B55C7">
        <w:rPr>
          <w:rFonts w:ascii="Arial" w:hAnsi="Arial" w:cs="Arial"/>
          <w:u w:val="single"/>
        </w:rPr>
        <w:t xml:space="preserve"> </w:t>
      </w:r>
    </w:p>
    <w:p w:rsidR="00F25CC8" w:rsidRDefault="00F25CC8" w:rsidP="00F25CC8">
      <w:pPr>
        <w:rPr>
          <w:rFonts w:ascii="Arial" w:hAnsi="Arial" w:cs="Arial"/>
        </w:rPr>
      </w:pPr>
    </w:p>
    <w:p w:rsidR="00EE75E0" w:rsidRDefault="00EE75E0" w:rsidP="00F25CC8">
      <w:pPr>
        <w:pStyle w:val="Heading4"/>
        <w:jc w:val="center"/>
        <w:rPr>
          <w:b/>
          <w:u w:val="single"/>
        </w:rPr>
      </w:pPr>
    </w:p>
    <w:p w:rsidR="00E47E50" w:rsidRPr="00F25CC8" w:rsidRDefault="00FF4A87" w:rsidP="00F25CC8">
      <w:pPr>
        <w:pStyle w:val="Heading4"/>
        <w:jc w:val="center"/>
        <w:rPr>
          <w:b/>
          <w:u w:val="single"/>
        </w:rPr>
      </w:pPr>
      <w:r w:rsidRPr="00F25CC8">
        <w:rPr>
          <w:b/>
          <w:u w:val="single"/>
        </w:rPr>
        <w:t>(Q6). The overall standard of care you received</w:t>
      </w:r>
    </w:p>
    <w:p w:rsidR="00E47E50" w:rsidRPr="00F25CC8" w:rsidRDefault="00E47E50" w:rsidP="00F25CC8">
      <w:pPr>
        <w:pStyle w:val="Heading4"/>
        <w:jc w:val="center"/>
        <w:rPr>
          <w:b/>
          <w:u w:val="single"/>
        </w:rPr>
      </w:pPr>
      <w:r w:rsidRPr="00F25CC8">
        <w:rPr>
          <w:b/>
          <w:u w:val="single"/>
        </w:rPr>
        <w:t>(1= poor 5= excellent)</w:t>
      </w:r>
    </w:p>
    <w:p w:rsidR="00FF4A87" w:rsidRPr="000B55C7" w:rsidRDefault="00FF4A87" w:rsidP="00FF4A87">
      <w:pPr>
        <w:rPr>
          <w:rFonts w:ascii="Arial" w:hAnsi="Arial" w:cs="Arial"/>
        </w:rPr>
      </w:pPr>
    </w:p>
    <w:p w:rsidR="00FF4A87" w:rsidRPr="000B55C7" w:rsidRDefault="00EE75E0" w:rsidP="00661894">
      <w:pPr>
        <w:rPr>
          <w:rFonts w:ascii="Arial" w:hAnsi="Arial" w:cs="Arial"/>
        </w:rPr>
      </w:pPr>
      <w:r w:rsidRPr="000B55C7">
        <w:rPr>
          <w:rFonts w:ascii="Arial" w:hAnsi="Arial" w:cs="Arial"/>
          <w:noProof/>
        </w:rPr>
        <w:drawing>
          <wp:anchor distT="0" distB="0" distL="114300" distR="114300" simplePos="0" relativeHeight="251659776" behindDoc="0" locked="0" layoutInCell="1" allowOverlap="1" wp14:anchorId="3667375A" wp14:editId="30C347F2">
            <wp:simplePos x="0" y="0"/>
            <wp:positionH relativeFrom="margin">
              <wp:posOffset>1376680</wp:posOffset>
            </wp:positionH>
            <wp:positionV relativeFrom="margin">
              <wp:posOffset>5200650</wp:posOffset>
            </wp:positionV>
            <wp:extent cx="4093210" cy="1812925"/>
            <wp:effectExtent l="0" t="0" r="254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3210" cy="1812925"/>
                    </a:xfrm>
                    <a:prstGeom prst="rect">
                      <a:avLst/>
                    </a:prstGeom>
                    <a:noFill/>
                  </pic:spPr>
                </pic:pic>
              </a:graphicData>
            </a:graphic>
            <wp14:sizeRelH relativeFrom="margin">
              <wp14:pctWidth>0</wp14:pctWidth>
            </wp14:sizeRelH>
            <wp14:sizeRelV relativeFrom="margin">
              <wp14:pctHeight>0</wp14:pctHeight>
            </wp14:sizeRelV>
          </wp:anchor>
        </w:drawing>
      </w:r>
    </w:p>
    <w:p w:rsidR="004A0998" w:rsidRPr="000B55C7" w:rsidRDefault="004A0998" w:rsidP="004A0998">
      <w:pPr>
        <w:rPr>
          <w:rFonts w:ascii="Arial" w:hAnsi="Arial" w:cs="Arial"/>
        </w:rPr>
      </w:pPr>
    </w:p>
    <w:p w:rsidR="004A0998" w:rsidRPr="000B55C7" w:rsidRDefault="004A0998" w:rsidP="004A0998">
      <w:pPr>
        <w:rPr>
          <w:rFonts w:ascii="Arial" w:hAnsi="Arial" w:cs="Arial"/>
        </w:rPr>
      </w:pPr>
    </w:p>
    <w:p w:rsidR="004A0998" w:rsidRPr="000B55C7" w:rsidRDefault="004A0998" w:rsidP="004A0998">
      <w:pPr>
        <w:rPr>
          <w:rFonts w:ascii="Arial" w:hAnsi="Arial" w:cs="Arial"/>
        </w:rPr>
      </w:pPr>
    </w:p>
    <w:p w:rsidR="004A0998" w:rsidRPr="000B55C7" w:rsidRDefault="004A0998" w:rsidP="004A0998">
      <w:pPr>
        <w:rPr>
          <w:rFonts w:ascii="Arial" w:hAnsi="Arial" w:cs="Arial"/>
        </w:rPr>
      </w:pPr>
    </w:p>
    <w:p w:rsidR="004A0998" w:rsidRPr="000B55C7" w:rsidRDefault="004A0998" w:rsidP="004A0998">
      <w:pPr>
        <w:rPr>
          <w:rFonts w:ascii="Arial" w:hAnsi="Arial" w:cs="Arial"/>
        </w:rPr>
      </w:pPr>
    </w:p>
    <w:p w:rsidR="004A0998" w:rsidRPr="000B55C7" w:rsidRDefault="004A0998" w:rsidP="004A0998">
      <w:pPr>
        <w:rPr>
          <w:rFonts w:ascii="Arial" w:hAnsi="Arial" w:cs="Arial"/>
        </w:rPr>
      </w:pPr>
    </w:p>
    <w:p w:rsidR="004A0998" w:rsidRPr="000B55C7" w:rsidRDefault="004A0998" w:rsidP="004A0998">
      <w:pPr>
        <w:rPr>
          <w:rFonts w:ascii="Arial" w:hAnsi="Arial" w:cs="Arial"/>
        </w:rPr>
      </w:pPr>
    </w:p>
    <w:p w:rsidR="004A0998" w:rsidRPr="000B55C7" w:rsidRDefault="004A0998" w:rsidP="004A0998">
      <w:pPr>
        <w:rPr>
          <w:rFonts w:ascii="Arial" w:hAnsi="Arial" w:cs="Arial"/>
        </w:rPr>
      </w:pPr>
    </w:p>
    <w:p w:rsidR="00213C26" w:rsidRDefault="00213C26" w:rsidP="004A0998">
      <w:pPr>
        <w:rPr>
          <w:rFonts w:ascii="Arial" w:hAnsi="Arial" w:cs="Arial"/>
        </w:rPr>
      </w:pPr>
    </w:p>
    <w:p w:rsidR="00213C26" w:rsidRDefault="00213C26" w:rsidP="004A0998">
      <w:pPr>
        <w:rPr>
          <w:rFonts w:ascii="Arial" w:hAnsi="Arial" w:cs="Arial"/>
        </w:rPr>
      </w:pPr>
    </w:p>
    <w:p w:rsidR="004A0998" w:rsidRPr="000B55C7" w:rsidRDefault="004A0998" w:rsidP="004A0998">
      <w:pPr>
        <w:rPr>
          <w:rFonts w:ascii="Arial" w:hAnsi="Arial" w:cs="Arial"/>
        </w:rPr>
      </w:pPr>
      <w:r w:rsidRPr="000B55C7">
        <w:rPr>
          <w:rFonts w:ascii="Arial" w:hAnsi="Arial" w:cs="Arial"/>
        </w:rPr>
        <w:fldChar w:fldCharType="begin"/>
      </w:r>
      <w:r w:rsidRPr="000B55C7">
        <w:rPr>
          <w:rFonts w:ascii="Arial" w:hAnsi="Arial" w:cs="Arial"/>
        </w:rPr>
        <w:instrText xml:space="preserve"> LINK Excel.Sheet.8 "C:\\Users\\New Forest Physio\\Dropbox\\newforestphysio\\Patients &amp; Referrals\\Patient Satisfaction Survey\\2015\\Patient Satisfaction Survey Results 2015.xls" "Graphs!R14C4:R15C10" \a \f 5 \h  \* MERGEFORMAT </w:instrText>
      </w:r>
      <w:r w:rsidRPr="000B55C7">
        <w:rPr>
          <w:rFonts w:ascii="Arial" w:hAnsi="Arial" w:cs="Arial"/>
        </w:rPr>
        <w:fldChar w:fldCharType="separate"/>
      </w:r>
    </w:p>
    <w:tbl>
      <w:tblPr>
        <w:tblStyle w:val="TableGrid"/>
        <w:tblW w:w="8732" w:type="dxa"/>
        <w:tblInd w:w="855" w:type="dxa"/>
        <w:tblLook w:val="04A0" w:firstRow="1" w:lastRow="0" w:firstColumn="1" w:lastColumn="0" w:noHBand="0" w:noVBand="1"/>
      </w:tblPr>
      <w:tblGrid>
        <w:gridCol w:w="1078"/>
        <w:gridCol w:w="812"/>
        <w:gridCol w:w="1730"/>
        <w:gridCol w:w="1247"/>
        <w:gridCol w:w="1439"/>
        <w:gridCol w:w="1348"/>
        <w:gridCol w:w="1078"/>
      </w:tblGrid>
      <w:tr w:rsidR="00F25CC8" w:rsidRPr="000B55C7" w:rsidTr="00F25CC8">
        <w:trPr>
          <w:trHeight w:val="504"/>
        </w:trPr>
        <w:tc>
          <w:tcPr>
            <w:tcW w:w="1078" w:type="dxa"/>
            <w:noWrap/>
            <w:hideMark/>
          </w:tcPr>
          <w:p w:rsidR="004A0998" w:rsidRPr="000B55C7" w:rsidRDefault="004A0998">
            <w:pPr>
              <w:rPr>
                <w:rFonts w:ascii="Arial" w:hAnsi="Arial" w:cs="Arial"/>
              </w:rPr>
            </w:pPr>
            <w:r w:rsidRPr="000B55C7">
              <w:rPr>
                <w:rFonts w:ascii="Arial" w:hAnsi="Arial" w:cs="Arial"/>
              </w:rPr>
              <w:t>Q6</w:t>
            </w:r>
          </w:p>
        </w:tc>
        <w:tc>
          <w:tcPr>
            <w:tcW w:w="812" w:type="dxa"/>
            <w:noWrap/>
            <w:hideMark/>
          </w:tcPr>
          <w:p w:rsidR="004A0998" w:rsidRPr="000B55C7" w:rsidRDefault="004A0998">
            <w:pPr>
              <w:rPr>
                <w:rFonts w:ascii="Arial" w:hAnsi="Arial" w:cs="Arial"/>
              </w:rPr>
            </w:pPr>
            <w:r w:rsidRPr="000B55C7">
              <w:rPr>
                <w:rFonts w:ascii="Arial" w:hAnsi="Arial" w:cs="Arial"/>
              </w:rPr>
              <w:t>Poor</w:t>
            </w:r>
          </w:p>
        </w:tc>
        <w:tc>
          <w:tcPr>
            <w:tcW w:w="1730" w:type="dxa"/>
            <w:noWrap/>
            <w:hideMark/>
          </w:tcPr>
          <w:p w:rsidR="004A0998" w:rsidRPr="000B55C7" w:rsidRDefault="004A0998">
            <w:pPr>
              <w:rPr>
                <w:rFonts w:ascii="Arial" w:hAnsi="Arial" w:cs="Arial"/>
              </w:rPr>
            </w:pPr>
            <w:r w:rsidRPr="000B55C7">
              <w:rPr>
                <w:rFonts w:ascii="Arial" w:hAnsi="Arial" w:cs="Arial"/>
              </w:rPr>
              <w:t>Below Average</w:t>
            </w:r>
          </w:p>
        </w:tc>
        <w:tc>
          <w:tcPr>
            <w:tcW w:w="1247" w:type="dxa"/>
            <w:noWrap/>
            <w:hideMark/>
          </w:tcPr>
          <w:p w:rsidR="004A0998" w:rsidRPr="000B55C7" w:rsidRDefault="004A0998">
            <w:pPr>
              <w:rPr>
                <w:rFonts w:ascii="Arial" w:hAnsi="Arial" w:cs="Arial"/>
              </w:rPr>
            </w:pPr>
            <w:r w:rsidRPr="000B55C7">
              <w:rPr>
                <w:rFonts w:ascii="Arial" w:hAnsi="Arial" w:cs="Arial"/>
              </w:rPr>
              <w:t>Average</w:t>
            </w:r>
          </w:p>
        </w:tc>
        <w:tc>
          <w:tcPr>
            <w:tcW w:w="1439" w:type="dxa"/>
            <w:noWrap/>
            <w:hideMark/>
          </w:tcPr>
          <w:p w:rsidR="004A0998" w:rsidRPr="000B55C7" w:rsidRDefault="004A0998">
            <w:pPr>
              <w:rPr>
                <w:rFonts w:ascii="Arial" w:hAnsi="Arial" w:cs="Arial"/>
              </w:rPr>
            </w:pPr>
            <w:r w:rsidRPr="000B55C7">
              <w:rPr>
                <w:rFonts w:ascii="Arial" w:hAnsi="Arial" w:cs="Arial"/>
              </w:rPr>
              <w:t>Very Good</w:t>
            </w:r>
          </w:p>
        </w:tc>
        <w:tc>
          <w:tcPr>
            <w:tcW w:w="1348" w:type="dxa"/>
            <w:noWrap/>
            <w:hideMark/>
          </w:tcPr>
          <w:p w:rsidR="004A0998" w:rsidRPr="000B55C7" w:rsidRDefault="004A0998">
            <w:pPr>
              <w:rPr>
                <w:rFonts w:ascii="Arial" w:hAnsi="Arial" w:cs="Arial"/>
              </w:rPr>
            </w:pPr>
            <w:r w:rsidRPr="000B55C7">
              <w:rPr>
                <w:rFonts w:ascii="Arial" w:hAnsi="Arial" w:cs="Arial"/>
              </w:rPr>
              <w:t>Excellent</w:t>
            </w:r>
          </w:p>
        </w:tc>
        <w:tc>
          <w:tcPr>
            <w:tcW w:w="1078" w:type="dxa"/>
            <w:noWrap/>
            <w:hideMark/>
          </w:tcPr>
          <w:p w:rsidR="004A0998" w:rsidRPr="000B55C7" w:rsidRDefault="004A0998">
            <w:pPr>
              <w:rPr>
                <w:rFonts w:ascii="Arial" w:hAnsi="Arial" w:cs="Arial"/>
              </w:rPr>
            </w:pPr>
          </w:p>
        </w:tc>
      </w:tr>
      <w:tr w:rsidR="00F25CC8" w:rsidRPr="000B55C7" w:rsidTr="00F25CC8">
        <w:trPr>
          <w:trHeight w:val="504"/>
        </w:trPr>
        <w:tc>
          <w:tcPr>
            <w:tcW w:w="1078" w:type="dxa"/>
            <w:noWrap/>
            <w:hideMark/>
          </w:tcPr>
          <w:p w:rsidR="004A0998" w:rsidRPr="000B55C7" w:rsidRDefault="004A0998" w:rsidP="004A0998">
            <w:pPr>
              <w:rPr>
                <w:rFonts w:ascii="Arial" w:hAnsi="Arial" w:cs="Arial"/>
              </w:rPr>
            </w:pPr>
          </w:p>
        </w:tc>
        <w:tc>
          <w:tcPr>
            <w:tcW w:w="812" w:type="dxa"/>
            <w:noWrap/>
            <w:hideMark/>
          </w:tcPr>
          <w:p w:rsidR="004A0998" w:rsidRPr="000B55C7" w:rsidRDefault="004A0998" w:rsidP="004A0998">
            <w:pPr>
              <w:rPr>
                <w:rFonts w:ascii="Arial" w:hAnsi="Arial" w:cs="Arial"/>
              </w:rPr>
            </w:pPr>
            <w:r w:rsidRPr="000B55C7">
              <w:rPr>
                <w:rFonts w:ascii="Arial" w:hAnsi="Arial" w:cs="Arial"/>
              </w:rPr>
              <w:t>0</w:t>
            </w:r>
          </w:p>
        </w:tc>
        <w:tc>
          <w:tcPr>
            <w:tcW w:w="1730" w:type="dxa"/>
            <w:noWrap/>
            <w:hideMark/>
          </w:tcPr>
          <w:p w:rsidR="004A0998" w:rsidRPr="000B55C7" w:rsidRDefault="004A0998" w:rsidP="004A0998">
            <w:pPr>
              <w:rPr>
                <w:rFonts w:ascii="Arial" w:hAnsi="Arial" w:cs="Arial"/>
              </w:rPr>
            </w:pPr>
            <w:r w:rsidRPr="000B55C7">
              <w:rPr>
                <w:rFonts w:ascii="Arial" w:hAnsi="Arial" w:cs="Arial"/>
              </w:rPr>
              <w:t>0</w:t>
            </w:r>
          </w:p>
        </w:tc>
        <w:tc>
          <w:tcPr>
            <w:tcW w:w="1247" w:type="dxa"/>
            <w:noWrap/>
            <w:hideMark/>
          </w:tcPr>
          <w:p w:rsidR="004A0998" w:rsidRPr="000B55C7" w:rsidRDefault="004A0998" w:rsidP="004A0998">
            <w:pPr>
              <w:rPr>
                <w:rFonts w:ascii="Arial" w:hAnsi="Arial" w:cs="Arial"/>
              </w:rPr>
            </w:pPr>
            <w:r w:rsidRPr="000B55C7">
              <w:rPr>
                <w:rFonts w:ascii="Arial" w:hAnsi="Arial" w:cs="Arial"/>
              </w:rPr>
              <w:t>0</w:t>
            </w:r>
          </w:p>
        </w:tc>
        <w:tc>
          <w:tcPr>
            <w:tcW w:w="1439" w:type="dxa"/>
            <w:noWrap/>
            <w:hideMark/>
          </w:tcPr>
          <w:p w:rsidR="004A0998" w:rsidRPr="000B55C7" w:rsidRDefault="004A0998" w:rsidP="004A0998">
            <w:pPr>
              <w:rPr>
                <w:rFonts w:ascii="Arial" w:hAnsi="Arial" w:cs="Arial"/>
              </w:rPr>
            </w:pPr>
            <w:r w:rsidRPr="000B55C7">
              <w:rPr>
                <w:rFonts w:ascii="Arial" w:hAnsi="Arial" w:cs="Arial"/>
              </w:rPr>
              <w:t>2</w:t>
            </w:r>
          </w:p>
        </w:tc>
        <w:tc>
          <w:tcPr>
            <w:tcW w:w="1348" w:type="dxa"/>
            <w:noWrap/>
            <w:hideMark/>
          </w:tcPr>
          <w:p w:rsidR="004A0998" w:rsidRPr="000B55C7" w:rsidRDefault="004A0998" w:rsidP="004A0998">
            <w:pPr>
              <w:rPr>
                <w:rFonts w:ascii="Arial" w:hAnsi="Arial" w:cs="Arial"/>
              </w:rPr>
            </w:pPr>
            <w:r w:rsidRPr="000B55C7">
              <w:rPr>
                <w:rFonts w:ascii="Arial" w:hAnsi="Arial" w:cs="Arial"/>
              </w:rPr>
              <w:t>26</w:t>
            </w:r>
          </w:p>
        </w:tc>
        <w:tc>
          <w:tcPr>
            <w:tcW w:w="1078" w:type="dxa"/>
            <w:noWrap/>
            <w:hideMark/>
          </w:tcPr>
          <w:p w:rsidR="004A0998" w:rsidRPr="000B55C7" w:rsidRDefault="004A0998" w:rsidP="004A0998">
            <w:pPr>
              <w:rPr>
                <w:rFonts w:ascii="Arial" w:hAnsi="Arial" w:cs="Arial"/>
              </w:rPr>
            </w:pPr>
            <w:r w:rsidRPr="000B55C7">
              <w:rPr>
                <w:rFonts w:ascii="Arial" w:hAnsi="Arial" w:cs="Arial"/>
              </w:rPr>
              <w:t>28</w:t>
            </w:r>
          </w:p>
        </w:tc>
      </w:tr>
    </w:tbl>
    <w:p w:rsidR="004A0998" w:rsidRPr="000B55C7" w:rsidRDefault="004A0998" w:rsidP="004A0998">
      <w:pPr>
        <w:rPr>
          <w:rFonts w:ascii="Arial" w:hAnsi="Arial" w:cs="Arial"/>
        </w:rPr>
      </w:pPr>
      <w:r w:rsidRPr="000B55C7">
        <w:rPr>
          <w:rFonts w:ascii="Arial" w:hAnsi="Arial" w:cs="Arial"/>
        </w:rPr>
        <w:fldChar w:fldCharType="end"/>
      </w:r>
    </w:p>
    <w:p w:rsidR="005D364A" w:rsidRPr="00F25CC8" w:rsidRDefault="00F25CC8" w:rsidP="00F25CC8">
      <w:pPr>
        <w:pStyle w:val="ListParagraph"/>
        <w:numPr>
          <w:ilvl w:val="0"/>
          <w:numId w:val="8"/>
        </w:numPr>
        <w:rPr>
          <w:rFonts w:ascii="Arial" w:hAnsi="Arial" w:cs="Arial"/>
        </w:rPr>
      </w:pPr>
      <w:r w:rsidRPr="00F25CC8">
        <w:rPr>
          <w:rFonts w:ascii="Arial" w:hAnsi="Arial" w:cs="Arial"/>
        </w:rPr>
        <w:t xml:space="preserve">2014 and 2015 </w:t>
      </w:r>
      <w:r w:rsidR="00E47E50" w:rsidRPr="00F25CC8">
        <w:rPr>
          <w:rFonts w:ascii="Arial" w:hAnsi="Arial" w:cs="Arial"/>
        </w:rPr>
        <w:t xml:space="preserve">100% of patients perceived the overall standard of care </w:t>
      </w:r>
      <w:r w:rsidR="00051313" w:rsidRPr="00F25CC8">
        <w:rPr>
          <w:rFonts w:ascii="Arial" w:hAnsi="Arial" w:cs="Arial"/>
        </w:rPr>
        <w:t>received</w:t>
      </w:r>
      <w:r w:rsidR="00E47E50" w:rsidRPr="00F25CC8">
        <w:rPr>
          <w:rFonts w:ascii="Arial" w:hAnsi="Arial" w:cs="Arial"/>
        </w:rPr>
        <w:t xml:space="preserve"> to be within the top band (Ratings 4/5’s)</w:t>
      </w:r>
    </w:p>
    <w:p w:rsidR="00661894" w:rsidRPr="000B55C7" w:rsidRDefault="005D364A" w:rsidP="005D364A">
      <w:pPr>
        <w:pStyle w:val="ListParagraph"/>
        <w:numPr>
          <w:ilvl w:val="0"/>
          <w:numId w:val="8"/>
        </w:numPr>
        <w:rPr>
          <w:rFonts w:ascii="Arial" w:hAnsi="Arial" w:cs="Arial"/>
        </w:rPr>
      </w:pPr>
      <w:r w:rsidRPr="000B55C7">
        <w:rPr>
          <w:rFonts w:ascii="Arial" w:hAnsi="Arial" w:cs="Arial"/>
        </w:rPr>
        <w:t>2011 result – 69.2% in higher tier</w:t>
      </w:r>
    </w:p>
    <w:p w:rsidR="00661894" w:rsidRPr="000B55C7" w:rsidRDefault="00661894" w:rsidP="000F365A">
      <w:pPr>
        <w:jc w:val="center"/>
        <w:rPr>
          <w:rFonts w:ascii="Arial" w:hAnsi="Arial" w:cs="Arial"/>
          <w:u w:val="single"/>
        </w:rPr>
      </w:pPr>
    </w:p>
    <w:p w:rsidR="005D364A" w:rsidRDefault="005D364A" w:rsidP="000F365A">
      <w:pPr>
        <w:jc w:val="center"/>
        <w:rPr>
          <w:u w:val="single"/>
        </w:rPr>
      </w:pPr>
    </w:p>
    <w:p w:rsidR="00C97FA3" w:rsidRDefault="00C97FA3" w:rsidP="000F365A">
      <w:pPr>
        <w:jc w:val="center"/>
        <w:rPr>
          <w:u w:val="single"/>
        </w:rPr>
      </w:pPr>
    </w:p>
    <w:p w:rsidR="00C97FA3" w:rsidRDefault="00C97FA3" w:rsidP="000F365A">
      <w:pPr>
        <w:jc w:val="center"/>
        <w:rPr>
          <w:u w:val="single"/>
        </w:rPr>
      </w:pPr>
    </w:p>
    <w:p w:rsidR="00C97FA3" w:rsidRDefault="00C97FA3" w:rsidP="000F365A">
      <w:pPr>
        <w:jc w:val="center"/>
        <w:rPr>
          <w:u w:val="single"/>
        </w:rPr>
      </w:pPr>
    </w:p>
    <w:p w:rsidR="00C97FA3" w:rsidRDefault="00C97FA3" w:rsidP="000F365A">
      <w:pPr>
        <w:jc w:val="center"/>
        <w:rPr>
          <w:u w:val="single"/>
        </w:rPr>
      </w:pPr>
    </w:p>
    <w:p w:rsidR="00C97FA3" w:rsidRDefault="00C97FA3" w:rsidP="000F365A">
      <w:pPr>
        <w:jc w:val="center"/>
        <w:rPr>
          <w:u w:val="single"/>
        </w:rPr>
      </w:pPr>
    </w:p>
    <w:p w:rsidR="00E749C8" w:rsidRPr="00E749C8" w:rsidRDefault="00E749C8" w:rsidP="00E749C8">
      <w:pPr>
        <w:pStyle w:val="ListParagraph"/>
        <w:numPr>
          <w:ilvl w:val="0"/>
          <w:numId w:val="8"/>
        </w:numPr>
        <w:jc w:val="center"/>
        <w:rPr>
          <w:rStyle w:val="IntenseEmphasis"/>
          <w:rFonts w:ascii="Arial" w:hAnsi="Arial" w:cs="Arial"/>
          <w:i w:val="0"/>
          <w:iCs w:val="0"/>
          <w:color w:val="auto"/>
          <w:sz w:val="28"/>
          <w:szCs w:val="28"/>
        </w:rPr>
      </w:pPr>
      <w:r w:rsidRPr="00E749C8">
        <w:rPr>
          <w:rStyle w:val="IntenseEmphasis"/>
          <w:rFonts w:ascii="Arial" w:hAnsi="Arial" w:cs="Arial"/>
          <w:color w:val="365F91" w:themeColor="accent1" w:themeShade="BF"/>
          <w:sz w:val="28"/>
          <w:szCs w:val="28"/>
          <w:u w:val="single"/>
        </w:rPr>
        <w:t>Question 7: Would you recommend to a friend?</w:t>
      </w:r>
    </w:p>
    <w:p w:rsidR="00E749C8" w:rsidRPr="00E749C8" w:rsidRDefault="00E749C8" w:rsidP="00E749C8">
      <w:pPr>
        <w:pStyle w:val="ListParagraph"/>
        <w:numPr>
          <w:ilvl w:val="0"/>
          <w:numId w:val="8"/>
        </w:numPr>
        <w:jc w:val="center"/>
        <w:rPr>
          <w:rStyle w:val="IntenseEmphasis"/>
          <w:rFonts w:ascii="Arial" w:hAnsi="Arial" w:cs="Arial"/>
          <w:i w:val="0"/>
          <w:iCs w:val="0"/>
          <w:color w:val="auto"/>
          <w:sz w:val="28"/>
          <w:szCs w:val="28"/>
        </w:rPr>
      </w:pPr>
    </w:p>
    <w:p w:rsidR="00E749C8" w:rsidRPr="00E749C8" w:rsidRDefault="00E749C8" w:rsidP="00E749C8">
      <w:pPr>
        <w:pStyle w:val="ListParagraph"/>
        <w:numPr>
          <w:ilvl w:val="0"/>
          <w:numId w:val="8"/>
        </w:numPr>
        <w:jc w:val="center"/>
        <w:rPr>
          <w:rFonts w:ascii="Arial" w:hAnsi="Arial" w:cs="Arial"/>
          <w:sz w:val="28"/>
          <w:szCs w:val="28"/>
        </w:rPr>
      </w:pPr>
      <w:r w:rsidRPr="00E749C8">
        <w:rPr>
          <w:rFonts w:ascii="Arial" w:hAnsi="Arial" w:cs="Arial"/>
          <w:sz w:val="28"/>
          <w:szCs w:val="28"/>
        </w:rPr>
        <w:t>100% would recommend us to a friend.</w:t>
      </w:r>
    </w:p>
    <w:p w:rsidR="00E749C8" w:rsidRPr="00E749C8" w:rsidRDefault="00E749C8" w:rsidP="00E749C8">
      <w:pPr>
        <w:pStyle w:val="List4"/>
        <w:jc w:val="center"/>
        <w:rPr>
          <w:rStyle w:val="IntenseEmphasis"/>
          <w:rFonts w:ascii="Arial" w:hAnsi="Arial" w:cs="Arial"/>
          <w:b/>
          <w:color w:val="365F91" w:themeColor="accent1" w:themeShade="BF"/>
          <w:sz w:val="28"/>
          <w:szCs w:val="28"/>
          <w:u w:val="single"/>
        </w:rPr>
      </w:pPr>
      <w:r w:rsidRPr="00E749C8">
        <w:rPr>
          <w:rFonts w:ascii="Arial" w:hAnsi="Arial" w:cs="Arial"/>
          <w:sz w:val="28"/>
          <w:szCs w:val="28"/>
        </w:rPr>
        <w:t>2011and 2014 result - 100% would recommend us to a friend</w:t>
      </w:r>
    </w:p>
    <w:p w:rsidR="00E749C8" w:rsidRPr="00E749C8" w:rsidRDefault="00E749C8" w:rsidP="00E749C8">
      <w:pPr>
        <w:pStyle w:val="List4"/>
        <w:jc w:val="center"/>
        <w:rPr>
          <w:rStyle w:val="IntenseEmphasis"/>
          <w:rFonts w:ascii="Arial" w:hAnsi="Arial" w:cs="Arial"/>
          <w:b/>
          <w:color w:val="365F91" w:themeColor="accent1" w:themeShade="BF"/>
          <w:sz w:val="28"/>
          <w:szCs w:val="28"/>
          <w:u w:val="single"/>
        </w:rPr>
      </w:pPr>
    </w:p>
    <w:p w:rsidR="00E749C8" w:rsidRPr="00E749C8" w:rsidRDefault="00E749C8" w:rsidP="00E749C8">
      <w:pPr>
        <w:pStyle w:val="List4"/>
        <w:jc w:val="center"/>
        <w:rPr>
          <w:rStyle w:val="IntenseEmphasis"/>
          <w:rFonts w:ascii="Arial" w:hAnsi="Arial" w:cs="Arial"/>
          <w:b/>
          <w:color w:val="365F91" w:themeColor="accent1" w:themeShade="BF"/>
          <w:sz w:val="28"/>
          <w:szCs w:val="28"/>
          <w:u w:val="single"/>
        </w:rPr>
      </w:pPr>
    </w:p>
    <w:p w:rsidR="00E749C8" w:rsidRPr="00E749C8" w:rsidRDefault="00E749C8" w:rsidP="00E749C8">
      <w:pPr>
        <w:pStyle w:val="List4"/>
        <w:jc w:val="center"/>
        <w:rPr>
          <w:rStyle w:val="IntenseEmphasis"/>
          <w:rFonts w:ascii="Arial" w:hAnsi="Arial" w:cs="Arial"/>
          <w:b/>
          <w:color w:val="365F91" w:themeColor="accent1" w:themeShade="BF"/>
          <w:sz w:val="28"/>
          <w:szCs w:val="28"/>
          <w:u w:val="single"/>
        </w:rPr>
      </w:pPr>
    </w:p>
    <w:p w:rsidR="00E749C8" w:rsidRPr="00E749C8" w:rsidRDefault="00E749C8" w:rsidP="00E749C8">
      <w:pPr>
        <w:pStyle w:val="List4"/>
        <w:jc w:val="center"/>
        <w:rPr>
          <w:rStyle w:val="IntenseEmphasis"/>
          <w:rFonts w:ascii="Arial" w:hAnsi="Arial" w:cs="Arial"/>
          <w:b/>
          <w:color w:val="365F91" w:themeColor="accent1" w:themeShade="BF"/>
          <w:sz w:val="28"/>
          <w:szCs w:val="28"/>
          <w:u w:val="single"/>
        </w:rPr>
      </w:pPr>
    </w:p>
    <w:p w:rsidR="00E749C8" w:rsidRPr="00E749C8" w:rsidRDefault="00E749C8" w:rsidP="00E749C8">
      <w:pPr>
        <w:pStyle w:val="List4"/>
        <w:jc w:val="center"/>
        <w:rPr>
          <w:rStyle w:val="IntenseEmphasis"/>
          <w:rFonts w:ascii="Arial" w:hAnsi="Arial" w:cs="Arial"/>
          <w:color w:val="365F91" w:themeColor="accent1" w:themeShade="BF"/>
          <w:sz w:val="28"/>
          <w:szCs w:val="28"/>
          <w:u w:val="single"/>
        </w:rPr>
      </w:pPr>
      <w:r w:rsidRPr="00E749C8">
        <w:rPr>
          <w:rStyle w:val="IntenseEmphasis"/>
          <w:rFonts w:ascii="Arial" w:hAnsi="Arial" w:cs="Arial"/>
          <w:color w:val="365F91" w:themeColor="accent1" w:themeShade="BF"/>
          <w:sz w:val="28"/>
          <w:szCs w:val="28"/>
          <w:u w:val="single"/>
        </w:rPr>
        <w:t>Question 8: what could we have done better Other comments:</w:t>
      </w:r>
    </w:p>
    <w:p w:rsidR="00C97FA3" w:rsidRPr="00E749C8" w:rsidRDefault="00C97FA3" w:rsidP="00E749C8">
      <w:pPr>
        <w:rPr>
          <w:rFonts w:ascii="Arial" w:hAnsi="Arial" w:cs="Arial"/>
          <w:sz w:val="28"/>
          <w:szCs w:val="28"/>
          <w:u w:val="single"/>
        </w:rPr>
      </w:pPr>
    </w:p>
    <w:p w:rsidR="009529A0" w:rsidRDefault="009529A0" w:rsidP="002825EF">
      <w:pPr>
        <w:rPr>
          <w:rFonts w:ascii="Arial" w:hAnsi="Arial" w:cs="Arial"/>
          <w:sz w:val="28"/>
          <w:szCs w:val="28"/>
        </w:rPr>
      </w:pPr>
      <w:r w:rsidRPr="00E749C8">
        <w:rPr>
          <w:rFonts w:ascii="Arial" w:hAnsi="Arial" w:cs="Arial"/>
          <w:sz w:val="28"/>
          <w:szCs w:val="28"/>
        </w:rPr>
        <w:t>Overall all comments were very positive</w:t>
      </w:r>
      <w:r w:rsidR="00E749C8">
        <w:rPr>
          <w:rFonts w:ascii="Arial" w:hAnsi="Arial" w:cs="Arial"/>
          <w:sz w:val="28"/>
          <w:szCs w:val="28"/>
        </w:rPr>
        <w:t xml:space="preserve"> many responded “nothing” to this question. N</w:t>
      </w:r>
      <w:r w:rsidR="002825EF" w:rsidRPr="00E749C8">
        <w:rPr>
          <w:rFonts w:ascii="Arial" w:hAnsi="Arial" w:cs="Arial"/>
          <w:sz w:val="28"/>
          <w:szCs w:val="28"/>
        </w:rPr>
        <w:t xml:space="preserve">o negative comments were made the only area for improvement which was mentioned was in regards to reception and waiting area of the building </w:t>
      </w:r>
      <w:r w:rsidRPr="00E749C8">
        <w:rPr>
          <w:rFonts w:ascii="Arial" w:hAnsi="Arial" w:cs="Arial"/>
          <w:sz w:val="28"/>
          <w:szCs w:val="28"/>
        </w:rPr>
        <w:t>which was similar to previous year. Patients scored the waiting room and reception area at its lowest. However on evaluation there is little that can be done for the situation and location of the clinic. However in order to improve the waiting room a separate patient questionnaire could be developed to ask patients what they would expect from the seated area and where improvements can be made. In addition to this some patients mentioned it would be beneficial to put up a sign on the main road with New Forest physiotherapy clinic so patients coming for the first time can see the location more clearly.</w:t>
      </w:r>
    </w:p>
    <w:p w:rsidR="00E749C8" w:rsidRDefault="00E749C8" w:rsidP="002825EF">
      <w:pPr>
        <w:rPr>
          <w:rFonts w:ascii="Arial" w:hAnsi="Arial" w:cs="Arial"/>
          <w:sz w:val="28"/>
          <w:szCs w:val="28"/>
        </w:rPr>
      </w:pPr>
    </w:p>
    <w:p w:rsidR="00E749C8" w:rsidRPr="00E749C8" w:rsidRDefault="00E749C8" w:rsidP="00E749C8">
      <w:pPr>
        <w:rPr>
          <w:rFonts w:ascii="Arial" w:hAnsi="Arial" w:cs="Arial"/>
          <w:sz w:val="28"/>
          <w:szCs w:val="28"/>
        </w:rPr>
      </w:pPr>
      <w:r w:rsidRPr="00E749C8">
        <w:rPr>
          <w:rFonts w:ascii="Arial" w:hAnsi="Arial" w:cs="Arial"/>
          <w:sz w:val="28"/>
          <w:szCs w:val="28"/>
        </w:rPr>
        <w:t>From looking at the data collected in 2011 and 2014 there has been an improvement in each area across the board in 2015, with more elements scoring 100% in the higher tier. Other comments included:</w:t>
      </w:r>
    </w:p>
    <w:p w:rsidR="00E749C8" w:rsidRPr="00E749C8" w:rsidRDefault="00E749C8" w:rsidP="00E749C8">
      <w:pPr>
        <w:rPr>
          <w:rFonts w:ascii="Arial" w:hAnsi="Arial" w:cs="Arial"/>
          <w:sz w:val="28"/>
          <w:szCs w:val="28"/>
        </w:rPr>
      </w:pPr>
    </w:p>
    <w:p w:rsidR="00E749C8" w:rsidRPr="00E749C8" w:rsidRDefault="00E749C8" w:rsidP="00E749C8">
      <w:pPr>
        <w:pStyle w:val="ListParagraph"/>
        <w:numPr>
          <w:ilvl w:val="0"/>
          <w:numId w:val="11"/>
        </w:numPr>
        <w:rPr>
          <w:rFonts w:ascii="Arial" w:hAnsi="Arial" w:cs="Arial"/>
          <w:sz w:val="28"/>
          <w:szCs w:val="28"/>
        </w:rPr>
      </w:pPr>
      <w:r w:rsidRPr="00E749C8">
        <w:rPr>
          <w:rFonts w:ascii="Arial" w:hAnsi="Arial" w:cs="Arial"/>
          <w:sz w:val="28"/>
          <w:szCs w:val="28"/>
        </w:rPr>
        <w:t>Patients found that the text message reminders for appointments very helpful.</w:t>
      </w:r>
    </w:p>
    <w:p w:rsidR="00E749C8" w:rsidRPr="00E749C8" w:rsidRDefault="00E749C8" w:rsidP="00E749C8">
      <w:pPr>
        <w:pStyle w:val="ListParagraph"/>
        <w:numPr>
          <w:ilvl w:val="0"/>
          <w:numId w:val="11"/>
        </w:numPr>
        <w:rPr>
          <w:rFonts w:ascii="Arial" w:hAnsi="Arial" w:cs="Arial"/>
          <w:sz w:val="28"/>
          <w:szCs w:val="28"/>
        </w:rPr>
      </w:pPr>
      <w:r w:rsidRPr="00E749C8">
        <w:rPr>
          <w:rFonts w:ascii="Arial" w:hAnsi="Arial" w:cs="Arial"/>
          <w:sz w:val="28"/>
          <w:szCs w:val="28"/>
        </w:rPr>
        <w:t>Excellent personal care,</w:t>
      </w:r>
    </w:p>
    <w:p w:rsidR="00E749C8" w:rsidRPr="00E749C8" w:rsidRDefault="00E749C8" w:rsidP="00E749C8">
      <w:pPr>
        <w:pStyle w:val="ListParagraph"/>
        <w:numPr>
          <w:ilvl w:val="0"/>
          <w:numId w:val="11"/>
        </w:numPr>
        <w:rPr>
          <w:rFonts w:ascii="Arial" w:hAnsi="Arial" w:cs="Arial"/>
          <w:sz w:val="28"/>
          <w:szCs w:val="28"/>
        </w:rPr>
      </w:pPr>
      <w:r w:rsidRPr="00E749C8">
        <w:rPr>
          <w:rFonts w:ascii="Arial" w:hAnsi="Arial" w:cs="Arial"/>
          <w:sz w:val="28"/>
          <w:szCs w:val="28"/>
        </w:rPr>
        <w:t>Kind and understanding therapists</w:t>
      </w:r>
    </w:p>
    <w:p w:rsidR="00E749C8" w:rsidRPr="00E749C8" w:rsidRDefault="00E749C8" w:rsidP="00E749C8">
      <w:pPr>
        <w:pStyle w:val="ListParagraph"/>
        <w:numPr>
          <w:ilvl w:val="0"/>
          <w:numId w:val="11"/>
        </w:numPr>
        <w:rPr>
          <w:rFonts w:ascii="Arial" w:hAnsi="Arial" w:cs="Arial"/>
          <w:sz w:val="28"/>
          <w:szCs w:val="28"/>
        </w:rPr>
      </w:pPr>
      <w:r w:rsidRPr="00E749C8">
        <w:rPr>
          <w:rFonts w:ascii="Arial" w:hAnsi="Arial" w:cs="Arial"/>
          <w:sz w:val="28"/>
          <w:szCs w:val="28"/>
        </w:rPr>
        <w:t>Relaxing natural atmosphere.</w:t>
      </w:r>
    </w:p>
    <w:p w:rsidR="00E749C8" w:rsidRPr="00E749C8" w:rsidRDefault="00E749C8" w:rsidP="00E749C8">
      <w:pPr>
        <w:pStyle w:val="ListParagraph"/>
        <w:numPr>
          <w:ilvl w:val="0"/>
          <w:numId w:val="11"/>
        </w:numPr>
        <w:rPr>
          <w:rFonts w:ascii="Arial" w:hAnsi="Arial" w:cs="Arial"/>
          <w:sz w:val="28"/>
          <w:szCs w:val="28"/>
        </w:rPr>
      </w:pPr>
      <w:r w:rsidRPr="00E749C8">
        <w:rPr>
          <w:rFonts w:ascii="Arial" w:hAnsi="Arial" w:cs="Arial"/>
          <w:sz w:val="28"/>
          <w:szCs w:val="28"/>
        </w:rPr>
        <w:t>Very kind and helpful staff</w:t>
      </w:r>
    </w:p>
    <w:p w:rsidR="00E749C8" w:rsidRPr="00E749C8" w:rsidRDefault="00E749C8" w:rsidP="00E749C8">
      <w:pPr>
        <w:pStyle w:val="ListParagraph"/>
        <w:numPr>
          <w:ilvl w:val="0"/>
          <w:numId w:val="11"/>
        </w:numPr>
        <w:rPr>
          <w:rFonts w:ascii="Arial" w:hAnsi="Arial" w:cs="Arial"/>
          <w:sz w:val="28"/>
          <w:szCs w:val="28"/>
        </w:rPr>
      </w:pPr>
      <w:r w:rsidRPr="00E749C8">
        <w:rPr>
          <w:rFonts w:ascii="Arial" w:hAnsi="Arial" w:cs="Arial"/>
          <w:sz w:val="28"/>
          <w:szCs w:val="28"/>
        </w:rPr>
        <w:t>Professional environment</w:t>
      </w:r>
    </w:p>
    <w:p w:rsidR="00E749C8" w:rsidRPr="00E749C8" w:rsidRDefault="00E749C8" w:rsidP="00E749C8">
      <w:pPr>
        <w:pStyle w:val="ListParagraph"/>
        <w:numPr>
          <w:ilvl w:val="0"/>
          <w:numId w:val="11"/>
        </w:numPr>
        <w:rPr>
          <w:rFonts w:ascii="Arial" w:hAnsi="Arial" w:cs="Arial"/>
          <w:sz w:val="28"/>
          <w:szCs w:val="28"/>
        </w:rPr>
      </w:pPr>
      <w:r w:rsidRPr="00E749C8">
        <w:rPr>
          <w:rFonts w:ascii="Arial" w:hAnsi="Arial" w:cs="Arial"/>
          <w:sz w:val="28"/>
          <w:szCs w:val="28"/>
        </w:rPr>
        <w:t>Felt supported through treatment</w:t>
      </w:r>
    </w:p>
    <w:p w:rsidR="00E749C8" w:rsidRPr="00E749C8" w:rsidRDefault="00E749C8" w:rsidP="002825EF">
      <w:pPr>
        <w:rPr>
          <w:rFonts w:ascii="Arial" w:hAnsi="Arial" w:cs="Arial"/>
          <w:sz w:val="28"/>
          <w:szCs w:val="28"/>
        </w:rPr>
      </w:pPr>
    </w:p>
    <w:sectPr w:rsidR="00E749C8" w:rsidRPr="00E749C8" w:rsidSect="000B55C7">
      <w:footerReference w:type="even" r:id="rId16"/>
      <w:footerReference w:type="default" r:id="rId17"/>
      <w:pgSz w:w="11900" w:h="16840" w:code="9"/>
      <w:pgMar w:top="720" w:right="720" w:bottom="720" w:left="720"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105" w:rsidRDefault="00532105">
      <w:r>
        <w:separator/>
      </w:r>
    </w:p>
  </w:endnote>
  <w:endnote w:type="continuationSeparator" w:id="0">
    <w:p w:rsidR="00532105" w:rsidRDefault="0053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8E7" w:rsidRDefault="003E18E7" w:rsidP="000B36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E18E7" w:rsidRDefault="003E18E7" w:rsidP="00AB50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8E7" w:rsidRDefault="003E18E7" w:rsidP="000B36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75E0">
      <w:rPr>
        <w:rStyle w:val="PageNumber"/>
        <w:noProof/>
      </w:rPr>
      <w:t>3</w:t>
    </w:r>
    <w:r>
      <w:rPr>
        <w:rStyle w:val="PageNumber"/>
      </w:rPr>
      <w:fldChar w:fldCharType="end"/>
    </w:r>
  </w:p>
  <w:p w:rsidR="003E18E7" w:rsidRDefault="003E18E7" w:rsidP="002F2A1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105" w:rsidRDefault="00532105">
      <w:r>
        <w:separator/>
      </w:r>
    </w:p>
  </w:footnote>
  <w:footnote w:type="continuationSeparator" w:id="0">
    <w:p w:rsidR="00532105" w:rsidRDefault="00532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49006F2"/>
    <w:lvl w:ilvl="0">
      <w:start w:val="1"/>
      <w:numFmt w:val="decimal"/>
      <w:pStyle w:val="ListNumber"/>
      <w:lvlText w:val="%1."/>
      <w:lvlJc w:val="left"/>
      <w:pPr>
        <w:tabs>
          <w:tab w:val="num" w:pos="360"/>
        </w:tabs>
        <w:ind w:left="360" w:hanging="360"/>
      </w:pPr>
    </w:lvl>
  </w:abstractNum>
  <w:abstractNum w:abstractNumId="1">
    <w:nsid w:val="05745A0D"/>
    <w:multiLevelType w:val="hybridMultilevel"/>
    <w:tmpl w:val="99F4A47E"/>
    <w:lvl w:ilvl="0" w:tplc="D500F038">
      <w:start w:val="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3B7491"/>
    <w:multiLevelType w:val="hybridMultilevel"/>
    <w:tmpl w:val="5BA2B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412C84"/>
    <w:multiLevelType w:val="hybridMultilevel"/>
    <w:tmpl w:val="99F4A47E"/>
    <w:lvl w:ilvl="0" w:tplc="D500F038">
      <w:start w:val="6"/>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A508C6"/>
    <w:multiLevelType w:val="hybridMultilevel"/>
    <w:tmpl w:val="2C68131C"/>
    <w:lvl w:ilvl="0" w:tplc="D500F038">
      <w:start w:val="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CE6C26"/>
    <w:multiLevelType w:val="hybridMultilevel"/>
    <w:tmpl w:val="4C9C938E"/>
    <w:lvl w:ilvl="0" w:tplc="D500F038">
      <w:start w:val="7"/>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256647"/>
    <w:multiLevelType w:val="hybridMultilevel"/>
    <w:tmpl w:val="E9863A64"/>
    <w:lvl w:ilvl="0" w:tplc="D500F038">
      <w:start w:val="7"/>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14713F"/>
    <w:multiLevelType w:val="hybridMultilevel"/>
    <w:tmpl w:val="BC8E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666CED"/>
    <w:multiLevelType w:val="hybridMultilevel"/>
    <w:tmpl w:val="017AF08E"/>
    <w:lvl w:ilvl="0" w:tplc="D500F038">
      <w:start w:val="6"/>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C33872"/>
    <w:multiLevelType w:val="hybridMultilevel"/>
    <w:tmpl w:val="AF40C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C4620B"/>
    <w:multiLevelType w:val="hybridMultilevel"/>
    <w:tmpl w:val="664E45C4"/>
    <w:lvl w:ilvl="0" w:tplc="D500F038">
      <w:start w:val="7"/>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8"/>
  </w:num>
  <w:num w:numId="6">
    <w:abstractNumId w:val="9"/>
  </w:num>
  <w:num w:numId="7">
    <w:abstractNumId w:val="10"/>
  </w:num>
  <w:num w:numId="8">
    <w:abstractNumId w:val="5"/>
  </w:num>
  <w:num w:numId="9">
    <w:abstractNumId w:val="6"/>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5EE"/>
    <w:rsid w:val="00003FE1"/>
    <w:rsid w:val="000411F9"/>
    <w:rsid w:val="00051313"/>
    <w:rsid w:val="00057331"/>
    <w:rsid w:val="00086EF8"/>
    <w:rsid w:val="000B3632"/>
    <w:rsid w:val="000B55C7"/>
    <w:rsid w:val="000E233D"/>
    <w:rsid w:val="000F365A"/>
    <w:rsid w:val="000F4BFD"/>
    <w:rsid w:val="001210A5"/>
    <w:rsid w:val="001303C0"/>
    <w:rsid w:val="00197CB8"/>
    <w:rsid w:val="001A05C5"/>
    <w:rsid w:val="00213C26"/>
    <w:rsid w:val="00275D9A"/>
    <w:rsid w:val="002825EF"/>
    <w:rsid w:val="002D4334"/>
    <w:rsid w:val="002E25CF"/>
    <w:rsid w:val="002F2A1E"/>
    <w:rsid w:val="0038140F"/>
    <w:rsid w:val="003E18E7"/>
    <w:rsid w:val="003F4BE5"/>
    <w:rsid w:val="004A0998"/>
    <w:rsid w:val="004A46FE"/>
    <w:rsid w:val="004E0748"/>
    <w:rsid w:val="00532105"/>
    <w:rsid w:val="00541922"/>
    <w:rsid w:val="00562B7C"/>
    <w:rsid w:val="005C726F"/>
    <w:rsid w:val="005D364A"/>
    <w:rsid w:val="006070D8"/>
    <w:rsid w:val="00610466"/>
    <w:rsid w:val="00661894"/>
    <w:rsid w:val="006A4B04"/>
    <w:rsid w:val="006C39FE"/>
    <w:rsid w:val="006E1D3F"/>
    <w:rsid w:val="00700F1D"/>
    <w:rsid w:val="0074340B"/>
    <w:rsid w:val="00743963"/>
    <w:rsid w:val="0076677C"/>
    <w:rsid w:val="0079155D"/>
    <w:rsid w:val="007A2012"/>
    <w:rsid w:val="007C6BF0"/>
    <w:rsid w:val="007D744B"/>
    <w:rsid w:val="008068B4"/>
    <w:rsid w:val="008665EE"/>
    <w:rsid w:val="008704A2"/>
    <w:rsid w:val="00893B1F"/>
    <w:rsid w:val="008F5D31"/>
    <w:rsid w:val="0093086C"/>
    <w:rsid w:val="00952713"/>
    <w:rsid w:val="009529A0"/>
    <w:rsid w:val="009D27B7"/>
    <w:rsid w:val="00A14420"/>
    <w:rsid w:val="00A61196"/>
    <w:rsid w:val="00A841C9"/>
    <w:rsid w:val="00AB5091"/>
    <w:rsid w:val="00AC6DE3"/>
    <w:rsid w:val="00AE6E55"/>
    <w:rsid w:val="00B350A2"/>
    <w:rsid w:val="00B751BB"/>
    <w:rsid w:val="00BE365B"/>
    <w:rsid w:val="00C13DEC"/>
    <w:rsid w:val="00C62A73"/>
    <w:rsid w:val="00C81AC9"/>
    <w:rsid w:val="00C97FA3"/>
    <w:rsid w:val="00CC1E6D"/>
    <w:rsid w:val="00CE39E6"/>
    <w:rsid w:val="00D677D0"/>
    <w:rsid w:val="00D9320E"/>
    <w:rsid w:val="00D9743C"/>
    <w:rsid w:val="00D97923"/>
    <w:rsid w:val="00E10CAF"/>
    <w:rsid w:val="00E42DDF"/>
    <w:rsid w:val="00E47E50"/>
    <w:rsid w:val="00E749C8"/>
    <w:rsid w:val="00EE70B3"/>
    <w:rsid w:val="00EE75E0"/>
    <w:rsid w:val="00F25CC8"/>
    <w:rsid w:val="00F4212E"/>
    <w:rsid w:val="00FA06FE"/>
    <w:rsid w:val="00FE06C6"/>
    <w:rsid w:val="00FF4A8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571270"/>
  </w:style>
  <w:style w:type="paragraph" w:styleId="Heading1">
    <w:name w:val="heading 1"/>
    <w:basedOn w:val="Normal"/>
    <w:next w:val="Normal"/>
    <w:link w:val="Heading1Char"/>
    <w:rsid w:val="000B55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0B55C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0B55C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rsid w:val="000B55C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rsid w:val="000B55C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rsid w:val="000B55C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rsid w:val="000B55C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5EE"/>
    <w:pPr>
      <w:ind w:left="720"/>
      <w:contextualSpacing/>
    </w:pPr>
  </w:style>
  <w:style w:type="paragraph" w:styleId="Header">
    <w:name w:val="header"/>
    <w:basedOn w:val="Normal"/>
    <w:link w:val="HeaderChar"/>
    <w:rsid w:val="00AB5091"/>
    <w:pPr>
      <w:tabs>
        <w:tab w:val="center" w:pos="4320"/>
        <w:tab w:val="right" w:pos="8640"/>
      </w:tabs>
    </w:pPr>
  </w:style>
  <w:style w:type="character" w:customStyle="1" w:styleId="HeaderChar">
    <w:name w:val="Header Char"/>
    <w:basedOn w:val="DefaultParagraphFont"/>
    <w:link w:val="Header"/>
    <w:rsid w:val="00AB5091"/>
  </w:style>
  <w:style w:type="paragraph" w:styleId="Footer">
    <w:name w:val="footer"/>
    <w:basedOn w:val="Normal"/>
    <w:link w:val="FooterChar"/>
    <w:rsid w:val="00AB5091"/>
    <w:pPr>
      <w:tabs>
        <w:tab w:val="center" w:pos="4320"/>
        <w:tab w:val="right" w:pos="8640"/>
      </w:tabs>
    </w:pPr>
  </w:style>
  <w:style w:type="character" w:customStyle="1" w:styleId="FooterChar">
    <w:name w:val="Footer Char"/>
    <w:basedOn w:val="DefaultParagraphFont"/>
    <w:link w:val="Footer"/>
    <w:rsid w:val="00AB5091"/>
  </w:style>
  <w:style w:type="character" w:styleId="PageNumber">
    <w:name w:val="page number"/>
    <w:basedOn w:val="DefaultParagraphFont"/>
    <w:rsid w:val="00AB5091"/>
  </w:style>
  <w:style w:type="character" w:styleId="Strong">
    <w:name w:val="Strong"/>
    <w:basedOn w:val="DefaultParagraphFont"/>
    <w:rsid w:val="00AE6E55"/>
    <w:rPr>
      <w:b/>
      <w:bCs/>
    </w:rPr>
  </w:style>
  <w:style w:type="table" w:styleId="TableGrid">
    <w:name w:val="Table Grid"/>
    <w:basedOn w:val="TableNormal"/>
    <w:rsid w:val="00E10C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4A46FE"/>
    <w:rPr>
      <w:rFonts w:ascii="Tahoma" w:hAnsi="Tahoma" w:cs="Tahoma"/>
      <w:sz w:val="16"/>
      <w:szCs w:val="16"/>
    </w:rPr>
  </w:style>
  <w:style w:type="character" w:customStyle="1" w:styleId="BalloonTextChar">
    <w:name w:val="Balloon Text Char"/>
    <w:basedOn w:val="DefaultParagraphFont"/>
    <w:link w:val="BalloonText"/>
    <w:rsid w:val="004A46FE"/>
    <w:rPr>
      <w:rFonts w:ascii="Tahoma" w:hAnsi="Tahoma" w:cs="Tahoma"/>
      <w:sz w:val="16"/>
      <w:szCs w:val="16"/>
    </w:rPr>
  </w:style>
  <w:style w:type="character" w:styleId="BookTitle">
    <w:name w:val="Book Title"/>
    <w:basedOn w:val="DefaultParagraphFont"/>
    <w:rsid w:val="000B55C7"/>
    <w:rPr>
      <w:b/>
      <w:bCs/>
      <w:i/>
      <w:iCs/>
      <w:spacing w:val="5"/>
    </w:rPr>
  </w:style>
  <w:style w:type="paragraph" w:styleId="Date">
    <w:name w:val="Date"/>
    <w:basedOn w:val="Normal"/>
    <w:next w:val="Normal"/>
    <w:link w:val="DateChar"/>
    <w:rsid w:val="000B55C7"/>
  </w:style>
  <w:style w:type="character" w:customStyle="1" w:styleId="DateChar">
    <w:name w:val="Date Char"/>
    <w:basedOn w:val="DefaultParagraphFont"/>
    <w:link w:val="Date"/>
    <w:rsid w:val="000B55C7"/>
  </w:style>
  <w:style w:type="character" w:styleId="Emphasis">
    <w:name w:val="Emphasis"/>
    <w:basedOn w:val="DefaultParagraphFont"/>
    <w:rsid w:val="000B55C7"/>
    <w:rPr>
      <w:i/>
      <w:iCs/>
    </w:rPr>
  </w:style>
  <w:style w:type="character" w:customStyle="1" w:styleId="Heading1Char">
    <w:name w:val="Heading 1 Char"/>
    <w:basedOn w:val="DefaultParagraphFont"/>
    <w:link w:val="Heading1"/>
    <w:rsid w:val="000B55C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0B55C7"/>
    <w:rPr>
      <w:rFonts w:asciiTheme="majorHAnsi" w:eastAsiaTheme="majorEastAsia" w:hAnsiTheme="majorHAnsi" w:cstheme="majorBidi"/>
      <w:color w:val="365F91" w:themeColor="accent1" w:themeShade="BF"/>
      <w:sz w:val="26"/>
      <w:szCs w:val="26"/>
    </w:rPr>
  </w:style>
  <w:style w:type="character" w:customStyle="1" w:styleId="Heading6Char">
    <w:name w:val="Heading 6 Char"/>
    <w:basedOn w:val="DefaultParagraphFont"/>
    <w:link w:val="Heading6"/>
    <w:rsid w:val="000B55C7"/>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rsid w:val="000B55C7"/>
    <w:rPr>
      <w:rFonts w:asciiTheme="majorHAnsi" w:eastAsiaTheme="majorEastAsia" w:hAnsiTheme="majorHAnsi" w:cstheme="majorBidi"/>
      <w:color w:val="243F60" w:themeColor="accent1" w:themeShade="7F"/>
    </w:rPr>
  </w:style>
  <w:style w:type="paragraph" w:styleId="BodyText">
    <w:name w:val="Body Text"/>
    <w:basedOn w:val="Normal"/>
    <w:link w:val="BodyTextChar"/>
    <w:semiHidden/>
    <w:unhideWhenUsed/>
    <w:rsid w:val="000B55C7"/>
    <w:pPr>
      <w:spacing w:after="120"/>
    </w:pPr>
  </w:style>
  <w:style w:type="character" w:customStyle="1" w:styleId="BodyTextChar">
    <w:name w:val="Body Text Char"/>
    <w:basedOn w:val="DefaultParagraphFont"/>
    <w:link w:val="BodyText"/>
    <w:semiHidden/>
    <w:rsid w:val="000B55C7"/>
  </w:style>
  <w:style w:type="paragraph" w:styleId="BodyTextFirstIndent">
    <w:name w:val="Body Text First Indent"/>
    <w:basedOn w:val="BodyText"/>
    <w:link w:val="BodyTextFirstIndentChar"/>
    <w:rsid w:val="000B55C7"/>
    <w:pPr>
      <w:spacing w:after="0"/>
      <w:ind w:firstLine="360"/>
    </w:pPr>
  </w:style>
  <w:style w:type="character" w:customStyle="1" w:styleId="BodyTextFirstIndentChar">
    <w:name w:val="Body Text First Indent Char"/>
    <w:basedOn w:val="BodyTextChar"/>
    <w:link w:val="BodyTextFirstIndent"/>
    <w:rsid w:val="000B55C7"/>
  </w:style>
  <w:style w:type="character" w:styleId="IntenseEmphasis">
    <w:name w:val="Intense Emphasis"/>
    <w:basedOn w:val="DefaultParagraphFont"/>
    <w:rsid w:val="000B55C7"/>
    <w:rPr>
      <w:i/>
      <w:iCs/>
      <w:color w:val="4F81BD" w:themeColor="accent1"/>
    </w:rPr>
  </w:style>
  <w:style w:type="paragraph" w:styleId="IntenseQuote">
    <w:name w:val="Intense Quote"/>
    <w:basedOn w:val="Normal"/>
    <w:next w:val="Normal"/>
    <w:link w:val="IntenseQuoteChar"/>
    <w:rsid w:val="000B55C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rsid w:val="000B55C7"/>
    <w:rPr>
      <w:i/>
      <w:iCs/>
      <w:color w:val="4F81BD" w:themeColor="accent1"/>
    </w:rPr>
  </w:style>
  <w:style w:type="character" w:styleId="IntenseReference">
    <w:name w:val="Intense Reference"/>
    <w:basedOn w:val="DefaultParagraphFont"/>
    <w:rsid w:val="000B55C7"/>
    <w:rPr>
      <w:b/>
      <w:bCs/>
      <w:smallCaps/>
      <w:color w:val="4F81BD" w:themeColor="accent1"/>
      <w:spacing w:val="5"/>
    </w:rPr>
  </w:style>
  <w:style w:type="paragraph" w:styleId="List4">
    <w:name w:val="List 4"/>
    <w:basedOn w:val="Normal"/>
    <w:rsid w:val="000B55C7"/>
    <w:pPr>
      <w:ind w:left="1132" w:hanging="283"/>
      <w:contextualSpacing/>
    </w:pPr>
  </w:style>
  <w:style w:type="paragraph" w:styleId="List5">
    <w:name w:val="List 5"/>
    <w:basedOn w:val="Normal"/>
    <w:rsid w:val="000B55C7"/>
    <w:pPr>
      <w:ind w:left="1415" w:hanging="283"/>
      <w:contextualSpacing/>
    </w:pPr>
  </w:style>
  <w:style w:type="paragraph" w:styleId="ListNumber">
    <w:name w:val="List Number"/>
    <w:basedOn w:val="Normal"/>
    <w:rsid w:val="000B55C7"/>
    <w:pPr>
      <w:numPr>
        <w:numId w:val="10"/>
      </w:numPr>
      <w:contextualSpacing/>
    </w:pPr>
  </w:style>
  <w:style w:type="paragraph" w:styleId="NoSpacing">
    <w:name w:val="No Spacing"/>
    <w:rsid w:val="000B55C7"/>
  </w:style>
  <w:style w:type="character" w:styleId="SubtleEmphasis">
    <w:name w:val="Subtle Emphasis"/>
    <w:basedOn w:val="DefaultParagraphFont"/>
    <w:rsid w:val="000B55C7"/>
    <w:rPr>
      <w:i/>
      <w:iCs/>
      <w:color w:val="404040" w:themeColor="text1" w:themeTint="BF"/>
    </w:rPr>
  </w:style>
  <w:style w:type="paragraph" w:styleId="Subtitle">
    <w:name w:val="Subtitle"/>
    <w:basedOn w:val="Normal"/>
    <w:next w:val="Normal"/>
    <w:link w:val="SubtitleChar"/>
    <w:rsid w:val="000B55C7"/>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rsid w:val="000B55C7"/>
    <w:rPr>
      <w:rFonts w:eastAsiaTheme="minorEastAsia"/>
      <w:color w:val="5A5A5A" w:themeColor="text1" w:themeTint="A5"/>
      <w:spacing w:val="15"/>
      <w:sz w:val="22"/>
      <w:szCs w:val="22"/>
    </w:rPr>
  </w:style>
  <w:style w:type="paragraph" w:styleId="Title">
    <w:name w:val="Title"/>
    <w:basedOn w:val="Normal"/>
    <w:next w:val="Normal"/>
    <w:link w:val="TitleChar"/>
    <w:rsid w:val="000B55C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B55C7"/>
    <w:rPr>
      <w:rFonts w:asciiTheme="majorHAnsi" w:eastAsiaTheme="majorEastAsia" w:hAnsiTheme="majorHAnsi" w:cstheme="majorBidi"/>
      <w:spacing w:val="-10"/>
      <w:kern w:val="28"/>
      <w:sz w:val="56"/>
      <w:szCs w:val="56"/>
    </w:rPr>
  </w:style>
  <w:style w:type="character" w:customStyle="1" w:styleId="Heading7Char">
    <w:name w:val="Heading 7 Char"/>
    <w:basedOn w:val="DefaultParagraphFont"/>
    <w:link w:val="Heading7"/>
    <w:rsid w:val="000B55C7"/>
    <w:rPr>
      <w:rFonts w:asciiTheme="majorHAnsi" w:eastAsiaTheme="majorEastAsia" w:hAnsiTheme="majorHAnsi" w:cstheme="majorBidi"/>
      <w:i/>
      <w:iCs/>
      <w:color w:val="243F60" w:themeColor="accent1" w:themeShade="7F"/>
    </w:rPr>
  </w:style>
  <w:style w:type="character" w:customStyle="1" w:styleId="Heading5Char">
    <w:name w:val="Heading 5 Char"/>
    <w:basedOn w:val="DefaultParagraphFont"/>
    <w:link w:val="Heading5"/>
    <w:rsid w:val="000B55C7"/>
    <w:rPr>
      <w:rFonts w:asciiTheme="majorHAnsi" w:eastAsiaTheme="majorEastAsia" w:hAnsiTheme="majorHAnsi" w:cstheme="majorBidi"/>
      <w:color w:val="365F91" w:themeColor="accent1" w:themeShade="BF"/>
    </w:rPr>
  </w:style>
  <w:style w:type="character" w:customStyle="1" w:styleId="Heading4Char">
    <w:name w:val="Heading 4 Char"/>
    <w:basedOn w:val="DefaultParagraphFont"/>
    <w:link w:val="Heading4"/>
    <w:rsid w:val="000B55C7"/>
    <w:rPr>
      <w:rFonts w:asciiTheme="majorHAnsi" w:eastAsiaTheme="majorEastAsia" w:hAnsiTheme="majorHAnsi" w:cstheme="majorBidi"/>
      <w:i/>
      <w:iCs/>
      <w:color w:val="365F91" w:themeColor="accent1" w:themeShade="BF"/>
    </w:rPr>
  </w:style>
  <w:style w:type="character" w:customStyle="1" w:styleId="apple-converted-space">
    <w:name w:val="apple-converted-space"/>
    <w:basedOn w:val="DefaultParagraphFont"/>
    <w:rsid w:val="006C39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571270"/>
  </w:style>
  <w:style w:type="paragraph" w:styleId="Heading1">
    <w:name w:val="heading 1"/>
    <w:basedOn w:val="Normal"/>
    <w:next w:val="Normal"/>
    <w:link w:val="Heading1Char"/>
    <w:rsid w:val="000B55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0B55C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0B55C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rsid w:val="000B55C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rsid w:val="000B55C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rsid w:val="000B55C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rsid w:val="000B55C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5EE"/>
    <w:pPr>
      <w:ind w:left="720"/>
      <w:contextualSpacing/>
    </w:pPr>
  </w:style>
  <w:style w:type="paragraph" w:styleId="Header">
    <w:name w:val="header"/>
    <w:basedOn w:val="Normal"/>
    <w:link w:val="HeaderChar"/>
    <w:rsid w:val="00AB5091"/>
    <w:pPr>
      <w:tabs>
        <w:tab w:val="center" w:pos="4320"/>
        <w:tab w:val="right" w:pos="8640"/>
      </w:tabs>
    </w:pPr>
  </w:style>
  <w:style w:type="character" w:customStyle="1" w:styleId="HeaderChar">
    <w:name w:val="Header Char"/>
    <w:basedOn w:val="DefaultParagraphFont"/>
    <w:link w:val="Header"/>
    <w:rsid w:val="00AB5091"/>
  </w:style>
  <w:style w:type="paragraph" w:styleId="Footer">
    <w:name w:val="footer"/>
    <w:basedOn w:val="Normal"/>
    <w:link w:val="FooterChar"/>
    <w:rsid w:val="00AB5091"/>
    <w:pPr>
      <w:tabs>
        <w:tab w:val="center" w:pos="4320"/>
        <w:tab w:val="right" w:pos="8640"/>
      </w:tabs>
    </w:pPr>
  </w:style>
  <w:style w:type="character" w:customStyle="1" w:styleId="FooterChar">
    <w:name w:val="Footer Char"/>
    <w:basedOn w:val="DefaultParagraphFont"/>
    <w:link w:val="Footer"/>
    <w:rsid w:val="00AB5091"/>
  </w:style>
  <w:style w:type="character" w:styleId="PageNumber">
    <w:name w:val="page number"/>
    <w:basedOn w:val="DefaultParagraphFont"/>
    <w:rsid w:val="00AB5091"/>
  </w:style>
  <w:style w:type="character" w:styleId="Strong">
    <w:name w:val="Strong"/>
    <w:basedOn w:val="DefaultParagraphFont"/>
    <w:rsid w:val="00AE6E55"/>
    <w:rPr>
      <w:b/>
      <w:bCs/>
    </w:rPr>
  </w:style>
  <w:style w:type="table" w:styleId="TableGrid">
    <w:name w:val="Table Grid"/>
    <w:basedOn w:val="TableNormal"/>
    <w:rsid w:val="00E10C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4A46FE"/>
    <w:rPr>
      <w:rFonts w:ascii="Tahoma" w:hAnsi="Tahoma" w:cs="Tahoma"/>
      <w:sz w:val="16"/>
      <w:szCs w:val="16"/>
    </w:rPr>
  </w:style>
  <w:style w:type="character" w:customStyle="1" w:styleId="BalloonTextChar">
    <w:name w:val="Balloon Text Char"/>
    <w:basedOn w:val="DefaultParagraphFont"/>
    <w:link w:val="BalloonText"/>
    <w:rsid w:val="004A46FE"/>
    <w:rPr>
      <w:rFonts w:ascii="Tahoma" w:hAnsi="Tahoma" w:cs="Tahoma"/>
      <w:sz w:val="16"/>
      <w:szCs w:val="16"/>
    </w:rPr>
  </w:style>
  <w:style w:type="character" w:styleId="BookTitle">
    <w:name w:val="Book Title"/>
    <w:basedOn w:val="DefaultParagraphFont"/>
    <w:rsid w:val="000B55C7"/>
    <w:rPr>
      <w:b/>
      <w:bCs/>
      <w:i/>
      <w:iCs/>
      <w:spacing w:val="5"/>
    </w:rPr>
  </w:style>
  <w:style w:type="paragraph" w:styleId="Date">
    <w:name w:val="Date"/>
    <w:basedOn w:val="Normal"/>
    <w:next w:val="Normal"/>
    <w:link w:val="DateChar"/>
    <w:rsid w:val="000B55C7"/>
  </w:style>
  <w:style w:type="character" w:customStyle="1" w:styleId="DateChar">
    <w:name w:val="Date Char"/>
    <w:basedOn w:val="DefaultParagraphFont"/>
    <w:link w:val="Date"/>
    <w:rsid w:val="000B55C7"/>
  </w:style>
  <w:style w:type="character" w:styleId="Emphasis">
    <w:name w:val="Emphasis"/>
    <w:basedOn w:val="DefaultParagraphFont"/>
    <w:rsid w:val="000B55C7"/>
    <w:rPr>
      <w:i/>
      <w:iCs/>
    </w:rPr>
  </w:style>
  <w:style w:type="character" w:customStyle="1" w:styleId="Heading1Char">
    <w:name w:val="Heading 1 Char"/>
    <w:basedOn w:val="DefaultParagraphFont"/>
    <w:link w:val="Heading1"/>
    <w:rsid w:val="000B55C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0B55C7"/>
    <w:rPr>
      <w:rFonts w:asciiTheme="majorHAnsi" w:eastAsiaTheme="majorEastAsia" w:hAnsiTheme="majorHAnsi" w:cstheme="majorBidi"/>
      <w:color w:val="365F91" w:themeColor="accent1" w:themeShade="BF"/>
      <w:sz w:val="26"/>
      <w:szCs w:val="26"/>
    </w:rPr>
  </w:style>
  <w:style w:type="character" w:customStyle="1" w:styleId="Heading6Char">
    <w:name w:val="Heading 6 Char"/>
    <w:basedOn w:val="DefaultParagraphFont"/>
    <w:link w:val="Heading6"/>
    <w:rsid w:val="000B55C7"/>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rsid w:val="000B55C7"/>
    <w:rPr>
      <w:rFonts w:asciiTheme="majorHAnsi" w:eastAsiaTheme="majorEastAsia" w:hAnsiTheme="majorHAnsi" w:cstheme="majorBidi"/>
      <w:color w:val="243F60" w:themeColor="accent1" w:themeShade="7F"/>
    </w:rPr>
  </w:style>
  <w:style w:type="paragraph" w:styleId="BodyText">
    <w:name w:val="Body Text"/>
    <w:basedOn w:val="Normal"/>
    <w:link w:val="BodyTextChar"/>
    <w:semiHidden/>
    <w:unhideWhenUsed/>
    <w:rsid w:val="000B55C7"/>
    <w:pPr>
      <w:spacing w:after="120"/>
    </w:pPr>
  </w:style>
  <w:style w:type="character" w:customStyle="1" w:styleId="BodyTextChar">
    <w:name w:val="Body Text Char"/>
    <w:basedOn w:val="DefaultParagraphFont"/>
    <w:link w:val="BodyText"/>
    <w:semiHidden/>
    <w:rsid w:val="000B55C7"/>
  </w:style>
  <w:style w:type="paragraph" w:styleId="BodyTextFirstIndent">
    <w:name w:val="Body Text First Indent"/>
    <w:basedOn w:val="BodyText"/>
    <w:link w:val="BodyTextFirstIndentChar"/>
    <w:rsid w:val="000B55C7"/>
    <w:pPr>
      <w:spacing w:after="0"/>
      <w:ind w:firstLine="360"/>
    </w:pPr>
  </w:style>
  <w:style w:type="character" w:customStyle="1" w:styleId="BodyTextFirstIndentChar">
    <w:name w:val="Body Text First Indent Char"/>
    <w:basedOn w:val="BodyTextChar"/>
    <w:link w:val="BodyTextFirstIndent"/>
    <w:rsid w:val="000B55C7"/>
  </w:style>
  <w:style w:type="character" w:styleId="IntenseEmphasis">
    <w:name w:val="Intense Emphasis"/>
    <w:basedOn w:val="DefaultParagraphFont"/>
    <w:rsid w:val="000B55C7"/>
    <w:rPr>
      <w:i/>
      <w:iCs/>
      <w:color w:val="4F81BD" w:themeColor="accent1"/>
    </w:rPr>
  </w:style>
  <w:style w:type="paragraph" w:styleId="IntenseQuote">
    <w:name w:val="Intense Quote"/>
    <w:basedOn w:val="Normal"/>
    <w:next w:val="Normal"/>
    <w:link w:val="IntenseQuoteChar"/>
    <w:rsid w:val="000B55C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rsid w:val="000B55C7"/>
    <w:rPr>
      <w:i/>
      <w:iCs/>
      <w:color w:val="4F81BD" w:themeColor="accent1"/>
    </w:rPr>
  </w:style>
  <w:style w:type="character" w:styleId="IntenseReference">
    <w:name w:val="Intense Reference"/>
    <w:basedOn w:val="DefaultParagraphFont"/>
    <w:rsid w:val="000B55C7"/>
    <w:rPr>
      <w:b/>
      <w:bCs/>
      <w:smallCaps/>
      <w:color w:val="4F81BD" w:themeColor="accent1"/>
      <w:spacing w:val="5"/>
    </w:rPr>
  </w:style>
  <w:style w:type="paragraph" w:styleId="List4">
    <w:name w:val="List 4"/>
    <w:basedOn w:val="Normal"/>
    <w:rsid w:val="000B55C7"/>
    <w:pPr>
      <w:ind w:left="1132" w:hanging="283"/>
      <w:contextualSpacing/>
    </w:pPr>
  </w:style>
  <w:style w:type="paragraph" w:styleId="List5">
    <w:name w:val="List 5"/>
    <w:basedOn w:val="Normal"/>
    <w:rsid w:val="000B55C7"/>
    <w:pPr>
      <w:ind w:left="1415" w:hanging="283"/>
      <w:contextualSpacing/>
    </w:pPr>
  </w:style>
  <w:style w:type="paragraph" w:styleId="ListNumber">
    <w:name w:val="List Number"/>
    <w:basedOn w:val="Normal"/>
    <w:rsid w:val="000B55C7"/>
    <w:pPr>
      <w:numPr>
        <w:numId w:val="10"/>
      </w:numPr>
      <w:contextualSpacing/>
    </w:pPr>
  </w:style>
  <w:style w:type="paragraph" w:styleId="NoSpacing">
    <w:name w:val="No Spacing"/>
    <w:rsid w:val="000B55C7"/>
  </w:style>
  <w:style w:type="character" w:styleId="SubtleEmphasis">
    <w:name w:val="Subtle Emphasis"/>
    <w:basedOn w:val="DefaultParagraphFont"/>
    <w:rsid w:val="000B55C7"/>
    <w:rPr>
      <w:i/>
      <w:iCs/>
      <w:color w:val="404040" w:themeColor="text1" w:themeTint="BF"/>
    </w:rPr>
  </w:style>
  <w:style w:type="paragraph" w:styleId="Subtitle">
    <w:name w:val="Subtitle"/>
    <w:basedOn w:val="Normal"/>
    <w:next w:val="Normal"/>
    <w:link w:val="SubtitleChar"/>
    <w:rsid w:val="000B55C7"/>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rsid w:val="000B55C7"/>
    <w:rPr>
      <w:rFonts w:eastAsiaTheme="minorEastAsia"/>
      <w:color w:val="5A5A5A" w:themeColor="text1" w:themeTint="A5"/>
      <w:spacing w:val="15"/>
      <w:sz w:val="22"/>
      <w:szCs w:val="22"/>
    </w:rPr>
  </w:style>
  <w:style w:type="paragraph" w:styleId="Title">
    <w:name w:val="Title"/>
    <w:basedOn w:val="Normal"/>
    <w:next w:val="Normal"/>
    <w:link w:val="TitleChar"/>
    <w:rsid w:val="000B55C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B55C7"/>
    <w:rPr>
      <w:rFonts w:asciiTheme="majorHAnsi" w:eastAsiaTheme="majorEastAsia" w:hAnsiTheme="majorHAnsi" w:cstheme="majorBidi"/>
      <w:spacing w:val="-10"/>
      <w:kern w:val="28"/>
      <w:sz w:val="56"/>
      <w:szCs w:val="56"/>
    </w:rPr>
  </w:style>
  <w:style w:type="character" w:customStyle="1" w:styleId="Heading7Char">
    <w:name w:val="Heading 7 Char"/>
    <w:basedOn w:val="DefaultParagraphFont"/>
    <w:link w:val="Heading7"/>
    <w:rsid w:val="000B55C7"/>
    <w:rPr>
      <w:rFonts w:asciiTheme="majorHAnsi" w:eastAsiaTheme="majorEastAsia" w:hAnsiTheme="majorHAnsi" w:cstheme="majorBidi"/>
      <w:i/>
      <w:iCs/>
      <w:color w:val="243F60" w:themeColor="accent1" w:themeShade="7F"/>
    </w:rPr>
  </w:style>
  <w:style w:type="character" w:customStyle="1" w:styleId="Heading5Char">
    <w:name w:val="Heading 5 Char"/>
    <w:basedOn w:val="DefaultParagraphFont"/>
    <w:link w:val="Heading5"/>
    <w:rsid w:val="000B55C7"/>
    <w:rPr>
      <w:rFonts w:asciiTheme="majorHAnsi" w:eastAsiaTheme="majorEastAsia" w:hAnsiTheme="majorHAnsi" w:cstheme="majorBidi"/>
      <w:color w:val="365F91" w:themeColor="accent1" w:themeShade="BF"/>
    </w:rPr>
  </w:style>
  <w:style w:type="character" w:customStyle="1" w:styleId="Heading4Char">
    <w:name w:val="Heading 4 Char"/>
    <w:basedOn w:val="DefaultParagraphFont"/>
    <w:link w:val="Heading4"/>
    <w:rsid w:val="000B55C7"/>
    <w:rPr>
      <w:rFonts w:asciiTheme="majorHAnsi" w:eastAsiaTheme="majorEastAsia" w:hAnsiTheme="majorHAnsi" w:cstheme="majorBidi"/>
      <w:i/>
      <w:iCs/>
      <w:color w:val="365F91" w:themeColor="accent1" w:themeShade="BF"/>
    </w:rPr>
  </w:style>
  <w:style w:type="character" w:customStyle="1" w:styleId="apple-converted-space">
    <w:name w:val="apple-converted-space"/>
    <w:basedOn w:val="DefaultParagraphFont"/>
    <w:rsid w:val="006C3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927630">
      <w:bodyDiv w:val="1"/>
      <w:marLeft w:val="0"/>
      <w:marRight w:val="0"/>
      <w:marTop w:val="0"/>
      <w:marBottom w:val="0"/>
      <w:divBdr>
        <w:top w:val="none" w:sz="0" w:space="0" w:color="auto"/>
        <w:left w:val="none" w:sz="0" w:space="0" w:color="auto"/>
        <w:bottom w:val="none" w:sz="0" w:space="0" w:color="auto"/>
        <w:right w:val="none" w:sz="0" w:space="0" w:color="auto"/>
      </w:divBdr>
      <w:divsChild>
        <w:div w:id="853374354">
          <w:marLeft w:val="0"/>
          <w:marRight w:val="0"/>
          <w:marTop w:val="0"/>
          <w:marBottom w:val="0"/>
          <w:divBdr>
            <w:top w:val="none" w:sz="0" w:space="0" w:color="auto"/>
            <w:left w:val="none" w:sz="0" w:space="0" w:color="auto"/>
            <w:bottom w:val="none" w:sz="0" w:space="0" w:color="auto"/>
            <w:right w:val="none" w:sz="0" w:space="0" w:color="auto"/>
          </w:divBdr>
          <w:divsChild>
            <w:div w:id="1284651346">
              <w:marLeft w:val="0"/>
              <w:marRight w:val="0"/>
              <w:marTop w:val="0"/>
              <w:marBottom w:val="0"/>
              <w:divBdr>
                <w:top w:val="none" w:sz="0" w:space="0" w:color="auto"/>
                <w:left w:val="none" w:sz="0" w:space="0" w:color="auto"/>
                <w:bottom w:val="none" w:sz="0" w:space="0" w:color="auto"/>
                <w:right w:val="none" w:sz="0" w:space="0" w:color="auto"/>
              </w:divBdr>
              <w:divsChild>
                <w:div w:id="2073498334">
                  <w:marLeft w:val="0"/>
                  <w:marRight w:val="0"/>
                  <w:marTop w:val="0"/>
                  <w:marBottom w:val="0"/>
                  <w:divBdr>
                    <w:top w:val="none" w:sz="0" w:space="0" w:color="auto"/>
                    <w:left w:val="none" w:sz="0" w:space="0" w:color="auto"/>
                    <w:bottom w:val="none" w:sz="0" w:space="0" w:color="auto"/>
                    <w:right w:val="none" w:sz="0" w:space="0" w:color="auto"/>
                  </w:divBdr>
                  <w:divsChild>
                    <w:div w:id="1064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039">
              <w:marLeft w:val="0"/>
              <w:marRight w:val="0"/>
              <w:marTop w:val="0"/>
              <w:marBottom w:val="0"/>
              <w:divBdr>
                <w:top w:val="none" w:sz="0" w:space="0" w:color="auto"/>
                <w:left w:val="none" w:sz="0" w:space="0" w:color="auto"/>
                <w:bottom w:val="none" w:sz="0" w:space="0" w:color="auto"/>
                <w:right w:val="none" w:sz="0" w:space="0" w:color="auto"/>
              </w:divBdr>
              <w:divsChild>
                <w:div w:id="2097436872">
                  <w:marLeft w:val="0"/>
                  <w:marRight w:val="0"/>
                  <w:marTop w:val="0"/>
                  <w:marBottom w:val="0"/>
                  <w:divBdr>
                    <w:top w:val="none" w:sz="0" w:space="0" w:color="auto"/>
                    <w:left w:val="none" w:sz="0" w:space="0" w:color="auto"/>
                    <w:bottom w:val="none" w:sz="0" w:space="0" w:color="auto"/>
                    <w:right w:val="none" w:sz="0" w:space="0" w:color="auto"/>
                  </w:divBdr>
                  <w:divsChild>
                    <w:div w:id="516820539">
                      <w:marLeft w:val="0"/>
                      <w:marRight w:val="0"/>
                      <w:marTop w:val="0"/>
                      <w:marBottom w:val="0"/>
                      <w:divBdr>
                        <w:top w:val="none" w:sz="0" w:space="0" w:color="auto"/>
                        <w:left w:val="none" w:sz="0" w:space="0" w:color="auto"/>
                        <w:bottom w:val="none" w:sz="0" w:space="0" w:color="auto"/>
                        <w:right w:val="none" w:sz="0" w:space="0" w:color="auto"/>
                      </w:divBdr>
                      <w:divsChild>
                        <w:div w:id="346561673">
                          <w:marLeft w:val="0"/>
                          <w:marRight w:val="0"/>
                          <w:marTop w:val="0"/>
                          <w:marBottom w:val="0"/>
                          <w:divBdr>
                            <w:top w:val="none" w:sz="0" w:space="0" w:color="auto"/>
                            <w:left w:val="none" w:sz="0" w:space="0" w:color="auto"/>
                            <w:bottom w:val="none" w:sz="0" w:space="0" w:color="auto"/>
                            <w:right w:val="none" w:sz="0" w:space="0" w:color="auto"/>
                          </w:divBdr>
                        </w:div>
                        <w:div w:id="1334184843">
                          <w:marLeft w:val="0"/>
                          <w:marRight w:val="0"/>
                          <w:marTop w:val="0"/>
                          <w:marBottom w:val="0"/>
                          <w:divBdr>
                            <w:top w:val="none" w:sz="0" w:space="0" w:color="auto"/>
                            <w:left w:val="none" w:sz="0" w:space="0" w:color="auto"/>
                            <w:bottom w:val="none" w:sz="0" w:space="0" w:color="auto"/>
                            <w:right w:val="none" w:sz="0" w:space="0" w:color="auto"/>
                          </w:divBdr>
                        </w:div>
                        <w:div w:id="159562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12000">
              <w:marLeft w:val="0"/>
              <w:marRight w:val="0"/>
              <w:marTop w:val="0"/>
              <w:marBottom w:val="0"/>
              <w:divBdr>
                <w:top w:val="none" w:sz="0" w:space="0" w:color="auto"/>
                <w:left w:val="none" w:sz="0" w:space="0" w:color="auto"/>
                <w:bottom w:val="none" w:sz="0" w:space="0" w:color="auto"/>
                <w:right w:val="none" w:sz="0" w:space="0" w:color="auto"/>
              </w:divBdr>
              <w:divsChild>
                <w:div w:id="1851681052">
                  <w:marLeft w:val="0"/>
                  <w:marRight w:val="0"/>
                  <w:marTop w:val="0"/>
                  <w:marBottom w:val="0"/>
                  <w:divBdr>
                    <w:top w:val="none" w:sz="0" w:space="0" w:color="auto"/>
                    <w:left w:val="none" w:sz="0" w:space="0" w:color="auto"/>
                    <w:bottom w:val="none" w:sz="0" w:space="0" w:color="auto"/>
                    <w:right w:val="none" w:sz="0" w:space="0" w:color="auto"/>
                  </w:divBdr>
                  <w:divsChild>
                    <w:div w:id="17230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92583">
              <w:marLeft w:val="0"/>
              <w:marRight w:val="0"/>
              <w:marTop w:val="0"/>
              <w:marBottom w:val="0"/>
              <w:divBdr>
                <w:top w:val="none" w:sz="0" w:space="0" w:color="auto"/>
                <w:left w:val="none" w:sz="0" w:space="0" w:color="auto"/>
                <w:bottom w:val="none" w:sz="0" w:space="0" w:color="auto"/>
                <w:right w:val="none" w:sz="0" w:space="0" w:color="auto"/>
              </w:divBdr>
              <w:divsChild>
                <w:div w:id="804932963">
                  <w:marLeft w:val="0"/>
                  <w:marRight w:val="0"/>
                  <w:marTop w:val="0"/>
                  <w:marBottom w:val="0"/>
                  <w:divBdr>
                    <w:top w:val="none" w:sz="0" w:space="0" w:color="auto"/>
                    <w:left w:val="none" w:sz="0" w:space="0" w:color="auto"/>
                    <w:bottom w:val="none" w:sz="0" w:space="0" w:color="auto"/>
                    <w:right w:val="none" w:sz="0" w:space="0" w:color="auto"/>
                  </w:divBdr>
                  <w:divsChild>
                    <w:div w:id="20977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30702">
              <w:marLeft w:val="0"/>
              <w:marRight w:val="0"/>
              <w:marTop w:val="0"/>
              <w:marBottom w:val="0"/>
              <w:divBdr>
                <w:top w:val="none" w:sz="0" w:space="0" w:color="auto"/>
                <w:left w:val="none" w:sz="0" w:space="0" w:color="auto"/>
                <w:bottom w:val="none" w:sz="0" w:space="0" w:color="auto"/>
                <w:right w:val="none" w:sz="0" w:space="0" w:color="auto"/>
              </w:divBdr>
              <w:divsChild>
                <w:div w:id="1183472455">
                  <w:marLeft w:val="0"/>
                  <w:marRight w:val="0"/>
                  <w:marTop w:val="0"/>
                  <w:marBottom w:val="0"/>
                  <w:divBdr>
                    <w:top w:val="none" w:sz="0" w:space="0" w:color="auto"/>
                    <w:left w:val="none" w:sz="0" w:space="0" w:color="auto"/>
                    <w:bottom w:val="none" w:sz="0" w:space="0" w:color="auto"/>
                    <w:right w:val="none" w:sz="0" w:space="0" w:color="auto"/>
                  </w:divBdr>
                  <w:divsChild>
                    <w:div w:id="67353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76580">
              <w:marLeft w:val="0"/>
              <w:marRight w:val="0"/>
              <w:marTop w:val="0"/>
              <w:marBottom w:val="0"/>
              <w:divBdr>
                <w:top w:val="none" w:sz="0" w:space="0" w:color="auto"/>
                <w:left w:val="none" w:sz="0" w:space="0" w:color="auto"/>
                <w:bottom w:val="none" w:sz="0" w:space="0" w:color="auto"/>
                <w:right w:val="none" w:sz="0" w:space="0" w:color="auto"/>
              </w:divBdr>
              <w:divsChild>
                <w:div w:id="1055812359">
                  <w:marLeft w:val="0"/>
                  <w:marRight w:val="0"/>
                  <w:marTop w:val="0"/>
                  <w:marBottom w:val="0"/>
                  <w:divBdr>
                    <w:top w:val="none" w:sz="0" w:space="0" w:color="auto"/>
                    <w:left w:val="none" w:sz="0" w:space="0" w:color="auto"/>
                    <w:bottom w:val="none" w:sz="0" w:space="0" w:color="auto"/>
                    <w:right w:val="none" w:sz="0" w:space="0" w:color="auto"/>
                  </w:divBdr>
                  <w:divsChild>
                    <w:div w:id="3234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475">
              <w:marLeft w:val="0"/>
              <w:marRight w:val="0"/>
              <w:marTop w:val="0"/>
              <w:marBottom w:val="0"/>
              <w:divBdr>
                <w:top w:val="none" w:sz="0" w:space="0" w:color="auto"/>
                <w:left w:val="none" w:sz="0" w:space="0" w:color="auto"/>
                <w:bottom w:val="none" w:sz="0" w:space="0" w:color="auto"/>
                <w:right w:val="none" w:sz="0" w:space="0" w:color="auto"/>
              </w:divBdr>
              <w:divsChild>
                <w:div w:id="1514997767">
                  <w:marLeft w:val="0"/>
                  <w:marRight w:val="0"/>
                  <w:marTop w:val="0"/>
                  <w:marBottom w:val="0"/>
                  <w:divBdr>
                    <w:top w:val="none" w:sz="0" w:space="0" w:color="auto"/>
                    <w:left w:val="none" w:sz="0" w:space="0" w:color="auto"/>
                    <w:bottom w:val="none" w:sz="0" w:space="0" w:color="auto"/>
                    <w:right w:val="none" w:sz="0" w:space="0" w:color="auto"/>
                  </w:divBdr>
                  <w:divsChild>
                    <w:div w:id="98948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3466">
              <w:marLeft w:val="0"/>
              <w:marRight w:val="0"/>
              <w:marTop w:val="0"/>
              <w:marBottom w:val="0"/>
              <w:divBdr>
                <w:top w:val="none" w:sz="0" w:space="0" w:color="auto"/>
                <w:left w:val="none" w:sz="0" w:space="0" w:color="auto"/>
                <w:bottom w:val="none" w:sz="0" w:space="0" w:color="auto"/>
                <w:right w:val="none" w:sz="0" w:space="0" w:color="auto"/>
              </w:divBdr>
              <w:divsChild>
                <w:div w:id="1220095419">
                  <w:marLeft w:val="0"/>
                  <w:marRight w:val="0"/>
                  <w:marTop w:val="0"/>
                  <w:marBottom w:val="0"/>
                  <w:divBdr>
                    <w:top w:val="none" w:sz="0" w:space="0" w:color="auto"/>
                    <w:left w:val="none" w:sz="0" w:space="0" w:color="auto"/>
                    <w:bottom w:val="none" w:sz="0" w:space="0" w:color="auto"/>
                    <w:right w:val="none" w:sz="0" w:space="0" w:color="auto"/>
                  </w:divBdr>
                  <w:divsChild>
                    <w:div w:id="149575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9300">
              <w:marLeft w:val="0"/>
              <w:marRight w:val="0"/>
              <w:marTop w:val="0"/>
              <w:marBottom w:val="0"/>
              <w:divBdr>
                <w:top w:val="none" w:sz="0" w:space="0" w:color="auto"/>
                <w:left w:val="none" w:sz="0" w:space="0" w:color="auto"/>
                <w:bottom w:val="none" w:sz="0" w:space="0" w:color="auto"/>
                <w:right w:val="none" w:sz="0" w:space="0" w:color="auto"/>
              </w:divBdr>
              <w:divsChild>
                <w:div w:id="779376453">
                  <w:marLeft w:val="0"/>
                  <w:marRight w:val="0"/>
                  <w:marTop w:val="0"/>
                  <w:marBottom w:val="0"/>
                  <w:divBdr>
                    <w:top w:val="none" w:sz="0" w:space="0" w:color="auto"/>
                    <w:left w:val="none" w:sz="0" w:space="0" w:color="auto"/>
                    <w:bottom w:val="none" w:sz="0" w:space="0" w:color="auto"/>
                    <w:right w:val="none" w:sz="0" w:space="0" w:color="auto"/>
                  </w:divBdr>
                  <w:divsChild>
                    <w:div w:id="4183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3413">
              <w:marLeft w:val="0"/>
              <w:marRight w:val="0"/>
              <w:marTop w:val="0"/>
              <w:marBottom w:val="0"/>
              <w:divBdr>
                <w:top w:val="none" w:sz="0" w:space="0" w:color="auto"/>
                <w:left w:val="none" w:sz="0" w:space="0" w:color="auto"/>
                <w:bottom w:val="none" w:sz="0" w:space="0" w:color="auto"/>
                <w:right w:val="none" w:sz="0" w:space="0" w:color="auto"/>
              </w:divBdr>
              <w:divsChild>
                <w:div w:id="1503856586">
                  <w:marLeft w:val="0"/>
                  <w:marRight w:val="0"/>
                  <w:marTop w:val="0"/>
                  <w:marBottom w:val="0"/>
                  <w:divBdr>
                    <w:top w:val="none" w:sz="0" w:space="0" w:color="auto"/>
                    <w:left w:val="none" w:sz="0" w:space="0" w:color="auto"/>
                    <w:bottom w:val="none" w:sz="0" w:space="0" w:color="auto"/>
                    <w:right w:val="none" w:sz="0" w:space="0" w:color="auto"/>
                  </w:divBdr>
                  <w:divsChild>
                    <w:div w:id="2091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59952">
              <w:marLeft w:val="0"/>
              <w:marRight w:val="0"/>
              <w:marTop w:val="0"/>
              <w:marBottom w:val="0"/>
              <w:divBdr>
                <w:top w:val="none" w:sz="0" w:space="0" w:color="auto"/>
                <w:left w:val="none" w:sz="0" w:space="0" w:color="auto"/>
                <w:bottom w:val="none" w:sz="0" w:space="0" w:color="auto"/>
                <w:right w:val="none" w:sz="0" w:space="0" w:color="auto"/>
              </w:divBdr>
              <w:divsChild>
                <w:div w:id="155651901">
                  <w:marLeft w:val="0"/>
                  <w:marRight w:val="0"/>
                  <w:marTop w:val="0"/>
                  <w:marBottom w:val="0"/>
                  <w:divBdr>
                    <w:top w:val="none" w:sz="0" w:space="0" w:color="auto"/>
                    <w:left w:val="none" w:sz="0" w:space="0" w:color="auto"/>
                    <w:bottom w:val="none" w:sz="0" w:space="0" w:color="auto"/>
                    <w:right w:val="none" w:sz="0" w:space="0" w:color="auto"/>
                  </w:divBdr>
                  <w:divsChild>
                    <w:div w:id="3790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8136">
              <w:marLeft w:val="0"/>
              <w:marRight w:val="0"/>
              <w:marTop w:val="0"/>
              <w:marBottom w:val="0"/>
              <w:divBdr>
                <w:top w:val="none" w:sz="0" w:space="0" w:color="auto"/>
                <w:left w:val="none" w:sz="0" w:space="0" w:color="auto"/>
                <w:bottom w:val="none" w:sz="0" w:space="0" w:color="auto"/>
                <w:right w:val="none" w:sz="0" w:space="0" w:color="auto"/>
              </w:divBdr>
              <w:divsChild>
                <w:div w:id="2075198918">
                  <w:marLeft w:val="0"/>
                  <w:marRight w:val="0"/>
                  <w:marTop w:val="0"/>
                  <w:marBottom w:val="0"/>
                  <w:divBdr>
                    <w:top w:val="none" w:sz="0" w:space="0" w:color="auto"/>
                    <w:left w:val="none" w:sz="0" w:space="0" w:color="auto"/>
                    <w:bottom w:val="none" w:sz="0" w:space="0" w:color="auto"/>
                    <w:right w:val="none" w:sz="0" w:space="0" w:color="auto"/>
                  </w:divBdr>
                  <w:divsChild>
                    <w:div w:id="6167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6082">
              <w:marLeft w:val="0"/>
              <w:marRight w:val="0"/>
              <w:marTop w:val="0"/>
              <w:marBottom w:val="0"/>
              <w:divBdr>
                <w:top w:val="none" w:sz="0" w:space="0" w:color="auto"/>
                <w:left w:val="none" w:sz="0" w:space="0" w:color="auto"/>
                <w:bottom w:val="none" w:sz="0" w:space="0" w:color="auto"/>
                <w:right w:val="none" w:sz="0" w:space="0" w:color="auto"/>
              </w:divBdr>
              <w:divsChild>
                <w:div w:id="327712674">
                  <w:marLeft w:val="0"/>
                  <w:marRight w:val="0"/>
                  <w:marTop w:val="0"/>
                  <w:marBottom w:val="0"/>
                  <w:divBdr>
                    <w:top w:val="none" w:sz="0" w:space="0" w:color="auto"/>
                    <w:left w:val="none" w:sz="0" w:space="0" w:color="auto"/>
                    <w:bottom w:val="none" w:sz="0" w:space="0" w:color="auto"/>
                    <w:right w:val="none" w:sz="0" w:space="0" w:color="auto"/>
                  </w:divBdr>
                  <w:divsChild>
                    <w:div w:id="1763991619">
                      <w:marLeft w:val="0"/>
                      <w:marRight w:val="0"/>
                      <w:marTop w:val="0"/>
                      <w:marBottom w:val="0"/>
                      <w:divBdr>
                        <w:top w:val="none" w:sz="0" w:space="0" w:color="auto"/>
                        <w:left w:val="none" w:sz="0" w:space="0" w:color="auto"/>
                        <w:bottom w:val="none" w:sz="0" w:space="0" w:color="auto"/>
                        <w:right w:val="none" w:sz="0" w:space="0" w:color="auto"/>
                      </w:divBdr>
                      <w:divsChild>
                        <w:div w:id="151468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00725">
                  <w:marLeft w:val="0"/>
                  <w:marRight w:val="0"/>
                  <w:marTop w:val="0"/>
                  <w:marBottom w:val="0"/>
                  <w:divBdr>
                    <w:top w:val="none" w:sz="0" w:space="0" w:color="auto"/>
                    <w:left w:val="none" w:sz="0" w:space="0" w:color="auto"/>
                    <w:bottom w:val="none" w:sz="0" w:space="0" w:color="auto"/>
                    <w:right w:val="none" w:sz="0" w:space="0" w:color="auto"/>
                  </w:divBdr>
                  <w:divsChild>
                    <w:div w:id="492256437">
                      <w:marLeft w:val="0"/>
                      <w:marRight w:val="0"/>
                      <w:marTop w:val="0"/>
                      <w:marBottom w:val="0"/>
                      <w:divBdr>
                        <w:top w:val="none" w:sz="0" w:space="0" w:color="auto"/>
                        <w:left w:val="none" w:sz="0" w:space="0" w:color="auto"/>
                        <w:bottom w:val="none" w:sz="0" w:space="0" w:color="auto"/>
                        <w:right w:val="none" w:sz="0" w:space="0" w:color="auto"/>
                      </w:divBdr>
                      <w:divsChild>
                        <w:div w:id="238096673">
                          <w:marLeft w:val="0"/>
                          <w:marRight w:val="0"/>
                          <w:marTop w:val="0"/>
                          <w:marBottom w:val="0"/>
                          <w:divBdr>
                            <w:top w:val="none" w:sz="0" w:space="0" w:color="auto"/>
                            <w:left w:val="none" w:sz="0" w:space="0" w:color="auto"/>
                            <w:bottom w:val="none" w:sz="0" w:space="0" w:color="auto"/>
                            <w:right w:val="none" w:sz="0" w:space="0" w:color="auto"/>
                          </w:divBdr>
                        </w:div>
                        <w:div w:id="6994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4328">
                  <w:marLeft w:val="0"/>
                  <w:marRight w:val="0"/>
                  <w:marTop w:val="0"/>
                  <w:marBottom w:val="0"/>
                  <w:divBdr>
                    <w:top w:val="none" w:sz="0" w:space="0" w:color="auto"/>
                    <w:left w:val="none" w:sz="0" w:space="0" w:color="auto"/>
                    <w:bottom w:val="none" w:sz="0" w:space="0" w:color="auto"/>
                    <w:right w:val="none" w:sz="0" w:space="0" w:color="auto"/>
                  </w:divBdr>
                  <w:divsChild>
                    <w:div w:id="955284385">
                      <w:marLeft w:val="0"/>
                      <w:marRight w:val="0"/>
                      <w:marTop w:val="0"/>
                      <w:marBottom w:val="0"/>
                      <w:divBdr>
                        <w:top w:val="none" w:sz="0" w:space="0" w:color="auto"/>
                        <w:left w:val="none" w:sz="0" w:space="0" w:color="auto"/>
                        <w:bottom w:val="none" w:sz="0" w:space="0" w:color="auto"/>
                        <w:right w:val="none" w:sz="0" w:space="0" w:color="auto"/>
                      </w:divBdr>
                      <w:divsChild>
                        <w:div w:id="3537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834767">
              <w:marLeft w:val="0"/>
              <w:marRight w:val="0"/>
              <w:marTop w:val="0"/>
              <w:marBottom w:val="0"/>
              <w:divBdr>
                <w:top w:val="none" w:sz="0" w:space="0" w:color="auto"/>
                <w:left w:val="none" w:sz="0" w:space="0" w:color="auto"/>
                <w:bottom w:val="none" w:sz="0" w:space="0" w:color="auto"/>
                <w:right w:val="none" w:sz="0" w:space="0" w:color="auto"/>
              </w:divBdr>
              <w:divsChild>
                <w:div w:id="507912039">
                  <w:marLeft w:val="0"/>
                  <w:marRight w:val="0"/>
                  <w:marTop w:val="0"/>
                  <w:marBottom w:val="0"/>
                  <w:divBdr>
                    <w:top w:val="none" w:sz="0" w:space="0" w:color="auto"/>
                    <w:left w:val="none" w:sz="0" w:space="0" w:color="auto"/>
                    <w:bottom w:val="none" w:sz="0" w:space="0" w:color="auto"/>
                    <w:right w:val="none" w:sz="0" w:space="0" w:color="auto"/>
                  </w:divBdr>
                  <w:divsChild>
                    <w:div w:id="22977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71065">
              <w:marLeft w:val="0"/>
              <w:marRight w:val="0"/>
              <w:marTop w:val="0"/>
              <w:marBottom w:val="0"/>
              <w:divBdr>
                <w:top w:val="none" w:sz="0" w:space="0" w:color="auto"/>
                <w:left w:val="none" w:sz="0" w:space="0" w:color="auto"/>
                <w:bottom w:val="none" w:sz="0" w:space="0" w:color="auto"/>
                <w:right w:val="none" w:sz="0" w:space="0" w:color="auto"/>
              </w:divBdr>
              <w:divsChild>
                <w:div w:id="1919900001">
                  <w:marLeft w:val="0"/>
                  <w:marRight w:val="0"/>
                  <w:marTop w:val="0"/>
                  <w:marBottom w:val="0"/>
                  <w:divBdr>
                    <w:top w:val="none" w:sz="0" w:space="0" w:color="auto"/>
                    <w:left w:val="none" w:sz="0" w:space="0" w:color="auto"/>
                    <w:bottom w:val="none" w:sz="0" w:space="0" w:color="auto"/>
                    <w:right w:val="none" w:sz="0" w:space="0" w:color="auto"/>
                  </w:divBdr>
                  <w:divsChild>
                    <w:div w:id="3695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69459">
              <w:marLeft w:val="0"/>
              <w:marRight w:val="0"/>
              <w:marTop w:val="0"/>
              <w:marBottom w:val="0"/>
              <w:divBdr>
                <w:top w:val="none" w:sz="0" w:space="0" w:color="auto"/>
                <w:left w:val="none" w:sz="0" w:space="0" w:color="auto"/>
                <w:bottom w:val="none" w:sz="0" w:space="0" w:color="auto"/>
                <w:right w:val="none" w:sz="0" w:space="0" w:color="auto"/>
              </w:divBdr>
              <w:divsChild>
                <w:div w:id="906457755">
                  <w:marLeft w:val="0"/>
                  <w:marRight w:val="0"/>
                  <w:marTop w:val="0"/>
                  <w:marBottom w:val="0"/>
                  <w:divBdr>
                    <w:top w:val="none" w:sz="0" w:space="0" w:color="auto"/>
                    <w:left w:val="none" w:sz="0" w:space="0" w:color="auto"/>
                    <w:bottom w:val="none" w:sz="0" w:space="0" w:color="auto"/>
                    <w:right w:val="none" w:sz="0" w:space="0" w:color="auto"/>
                  </w:divBdr>
                  <w:divsChild>
                    <w:div w:id="1619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0116">
              <w:marLeft w:val="0"/>
              <w:marRight w:val="0"/>
              <w:marTop w:val="0"/>
              <w:marBottom w:val="0"/>
              <w:divBdr>
                <w:top w:val="none" w:sz="0" w:space="0" w:color="auto"/>
                <w:left w:val="none" w:sz="0" w:space="0" w:color="auto"/>
                <w:bottom w:val="none" w:sz="0" w:space="0" w:color="auto"/>
                <w:right w:val="none" w:sz="0" w:space="0" w:color="auto"/>
              </w:divBdr>
              <w:divsChild>
                <w:div w:id="588851577">
                  <w:marLeft w:val="0"/>
                  <w:marRight w:val="0"/>
                  <w:marTop w:val="0"/>
                  <w:marBottom w:val="0"/>
                  <w:divBdr>
                    <w:top w:val="none" w:sz="0" w:space="0" w:color="auto"/>
                    <w:left w:val="none" w:sz="0" w:space="0" w:color="auto"/>
                    <w:bottom w:val="none" w:sz="0" w:space="0" w:color="auto"/>
                    <w:right w:val="none" w:sz="0" w:space="0" w:color="auto"/>
                  </w:divBdr>
                  <w:divsChild>
                    <w:div w:id="3262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4237">
              <w:marLeft w:val="0"/>
              <w:marRight w:val="0"/>
              <w:marTop w:val="0"/>
              <w:marBottom w:val="0"/>
              <w:divBdr>
                <w:top w:val="none" w:sz="0" w:space="0" w:color="auto"/>
                <w:left w:val="none" w:sz="0" w:space="0" w:color="auto"/>
                <w:bottom w:val="none" w:sz="0" w:space="0" w:color="auto"/>
                <w:right w:val="none" w:sz="0" w:space="0" w:color="auto"/>
              </w:divBdr>
              <w:divsChild>
                <w:div w:id="92478637">
                  <w:marLeft w:val="0"/>
                  <w:marRight w:val="0"/>
                  <w:marTop w:val="0"/>
                  <w:marBottom w:val="0"/>
                  <w:divBdr>
                    <w:top w:val="none" w:sz="0" w:space="0" w:color="auto"/>
                    <w:left w:val="none" w:sz="0" w:space="0" w:color="auto"/>
                    <w:bottom w:val="none" w:sz="0" w:space="0" w:color="auto"/>
                    <w:right w:val="none" w:sz="0" w:space="0" w:color="auto"/>
                  </w:divBdr>
                  <w:divsChild>
                    <w:div w:id="80157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42922">
              <w:marLeft w:val="0"/>
              <w:marRight w:val="0"/>
              <w:marTop w:val="0"/>
              <w:marBottom w:val="0"/>
              <w:divBdr>
                <w:top w:val="none" w:sz="0" w:space="0" w:color="auto"/>
                <w:left w:val="none" w:sz="0" w:space="0" w:color="auto"/>
                <w:bottom w:val="none" w:sz="0" w:space="0" w:color="auto"/>
                <w:right w:val="none" w:sz="0" w:space="0" w:color="auto"/>
              </w:divBdr>
              <w:divsChild>
                <w:div w:id="280577517">
                  <w:marLeft w:val="0"/>
                  <w:marRight w:val="0"/>
                  <w:marTop w:val="0"/>
                  <w:marBottom w:val="0"/>
                  <w:divBdr>
                    <w:top w:val="none" w:sz="0" w:space="0" w:color="auto"/>
                    <w:left w:val="none" w:sz="0" w:space="0" w:color="auto"/>
                    <w:bottom w:val="none" w:sz="0" w:space="0" w:color="auto"/>
                    <w:right w:val="none" w:sz="0" w:space="0" w:color="auto"/>
                  </w:divBdr>
                  <w:divsChild>
                    <w:div w:id="4507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27965">
              <w:marLeft w:val="0"/>
              <w:marRight w:val="0"/>
              <w:marTop w:val="0"/>
              <w:marBottom w:val="0"/>
              <w:divBdr>
                <w:top w:val="none" w:sz="0" w:space="0" w:color="auto"/>
                <w:left w:val="none" w:sz="0" w:space="0" w:color="auto"/>
                <w:bottom w:val="none" w:sz="0" w:space="0" w:color="auto"/>
                <w:right w:val="none" w:sz="0" w:space="0" w:color="auto"/>
              </w:divBdr>
              <w:divsChild>
                <w:div w:id="701634402">
                  <w:marLeft w:val="0"/>
                  <w:marRight w:val="0"/>
                  <w:marTop w:val="0"/>
                  <w:marBottom w:val="0"/>
                  <w:divBdr>
                    <w:top w:val="none" w:sz="0" w:space="0" w:color="auto"/>
                    <w:left w:val="none" w:sz="0" w:space="0" w:color="auto"/>
                    <w:bottom w:val="none" w:sz="0" w:space="0" w:color="auto"/>
                    <w:right w:val="none" w:sz="0" w:space="0" w:color="auto"/>
                  </w:divBdr>
                  <w:divsChild>
                    <w:div w:id="207823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7950">
              <w:marLeft w:val="0"/>
              <w:marRight w:val="0"/>
              <w:marTop w:val="0"/>
              <w:marBottom w:val="0"/>
              <w:divBdr>
                <w:top w:val="none" w:sz="0" w:space="0" w:color="auto"/>
                <w:left w:val="none" w:sz="0" w:space="0" w:color="auto"/>
                <w:bottom w:val="none" w:sz="0" w:space="0" w:color="auto"/>
                <w:right w:val="none" w:sz="0" w:space="0" w:color="auto"/>
              </w:divBdr>
              <w:divsChild>
                <w:div w:id="940525347">
                  <w:marLeft w:val="0"/>
                  <w:marRight w:val="0"/>
                  <w:marTop w:val="0"/>
                  <w:marBottom w:val="0"/>
                  <w:divBdr>
                    <w:top w:val="none" w:sz="0" w:space="0" w:color="auto"/>
                    <w:left w:val="none" w:sz="0" w:space="0" w:color="auto"/>
                    <w:bottom w:val="none" w:sz="0" w:space="0" w:color="auto"/>
                    <w:right w:val="none" w:sz="0" w:space="0" w:color="auto"/>
                  </w:divBdr>
                  <w:divsChild>
                    <w:div w:id="65634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6727">
              <w:marLeft w:val="0"/>
              <w:marRight w:val="0"/>
              <w:marTop w:val="0"/>
              <w:marBottom w:val="0"/>
              <w:divBdr>
                <w:top w:val="none" w:sz="0" w:space="0" w:color="auto"/>
                <w:left w:val="none" w:sz="0" w:space="0" w:color="auto"/>
                <w:bottom w:val="none" w:sz="0" w:space="0" w:color="auto"/>
                <w:right w:val="none" w:sz="0" w:space="0" w:color="auto"/>
              </w:divBdr>
              <w:divsChild>
                <w:div w:id="827747782">
                  <w:marLeft w:val="0"/>
                  <w:marRight w:val="0"/>
                  <w:marTop w:val="0"/>
                  <w:marBottom w:val="0"/>
                  <w:divBdr>
                    <w:top w:val="none" w:sz="0" w:space="0" w:color="auto"/>
                    <w:left w:val="none" w:sz="0" w:space="0" w:color="auto"/>
                    <w:bottom w:val="none" w:sz="0" w:space="0" w:color="auto"/>
                    <w:right w:val="none" w:sz="0" w:space="0" w:color="auto"/>
                  </w:divBdr>
                  <w:divsChild>
                    <w:div w:id="59490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2080">
              <w:marLeft w:val="0"/>
              <w:marRight w:val="0"/>
              <w:marTop w:val="0"/>
              <w:marBottom w:val="0"/>
              <w:divBdr>
                <w:top w:val="none" w:sz="0" w:space="0" w:color="auto"/>
                <w:left w:val="none" w:sz="0" w:space="0" w:color="auto"/>
                <w:bottom w:val="none" w:sz="0" w:space="0" w:color="auto"/>
                <w:right w:val="none" w:sz="0" w:space="0" w:color="auto"/>
              </w:divBdr>
              <w:divsChild>
                <w:div w:id="1104039645">
                  <w:marLeft w:val="0"/>
                  <w:marRight w:val="0"/>
                  <w:marTop w:val="0"/>
                  <w:marBottom w:val="0"/>
                  <w:divBdr>
                    <w:top w:val="none" w:sz="0" w:space="0" w:color="auto"/>
                    <w:left w:val="none" w:sz="0" w:space="0" w:color="auto"/>
                    <w:bottom w:val="none" w:sz="0" w:space="0" w:color="auto"/>
                    <w:right w:val="none" w:sz="0" w:space="0" w:color="auto"/>
                  </w:divBdr>
                  <w:divsChild>
                    <w:div w:id="11221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88369">
              <w:marLeft w:val="0"/>
              <w:marRight w:val="0"/>
              <w:marTop w:val="0"/>
              <w:marBottom w:val="0"/>
              <w:divBdr>
                <w:top w:val="none" w:sz="0" w:space="0" w:color="auto"/>
                <w:left w:val="none" w:sz="0" w:space="0" w:color="auto"/>
                <w:bottom w:val="none" w:sz="0" w:space="0" w:color="auto"/>
                <w:right w:val="none" w:sz="0" w:space="0" w:color="auto"/>
              </w:divBdr>
              <w:divsChild>
                <w:div w:id="661810324">
                  <w:marLeft w:val="0"/>
                  <w:marRight w:val="0"/>
                  <w:marTop w:val="0"/>
                  <w:marBottom w:val="0"/>
                  <w:divBdr>
                    <w:top w:val="none" w:sz="0" w:space="0" w:color="auto"/>
                    <w:left w:val="none" w:sz="0" w:space="0" w:color="auto"/>
                    <w:bottom w:val="none" w:sz="0" w:space="0" w:color="auto"/>
                    <w:right w:val="none" w:sz="0" w:space="0" w:color="auto"/>
                  </w:divBdr>
                  <w:divsChild>
                    <w:div w:id="899483696">
                      <w:marLeft w:val="0"/>
                      <w:marRight w:val="0"/>
                      <w:marTop w:val="0"/>
                      <w:marBottom w:val="0"/>
                      <w:divBdr>
                        <w:top w:val="none" w:sz="0" w:space="0" w:color="auto"/>
                        <w:left w:val="none" w:sz="0" w:space="0" w:color="auto"/>
                        <w:bottom w:val="none" w:sz="0" w:space="0" w:color="auto"/>
                        <w:right w:val="none" w:sz="0" w:space="0" w:color="auto"/>
                      </w:divBdr>
                      <w:divsChild>
                        <w:div w:id="1171918974">
                          <w:marLeft w:val="0"/>
                          <w:marRight w:val="0"/>
                          <w:marTop w:val="0"/>
                          <w:marBottom w:val="0"/>
                          <w:divBdr>
                            <w:top w:val="none" w:sz="0" w:space="0" w:color="auto"/>
                            <w:left w:val="none" w:sz="0" w:space="0" w:color="auto"/>
                            <w:bottom w:val="none" w:sz="0" w:space="0" w:color="auto"/>
                            <w:right w:val="none" w:sz="0" w:space="0" w:color="auto"/>
                          </w:divBdr>
                        </w:div>
                        <w:div w:id="13041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62553">
                  <w:marLeft w:val="0"/>
                  <w:marRight w:val="0"/>
                  <w:marTop w:val="0"/>
                  <w:marBottom w:val="0"/>
                  <w:divBdr>
                    <w:top w:val="none" w:sz="0" w:space="0" w:color="auto"/>
                    <w:left w:val="none" w:sz="0" w:space="0" w:color="auto"/>
                    <w:bottom w:val="none" w:sz="0" w:space="0" w:color="auto"/>
                    <w:right w:val="none" w:sz="0" w:space="0" w:color="auto"/>
                  </w:divBdr>
                  <w:divsChild>
                    <w:div w:id="588271187">
                      <w:marLeft w:val="0"/>
                      <w:marRight w:val="0"/>
                      <w:marTop w:val="0"/>
                      <w:marBottom w:val="0"/>
                      <w:divBdr>
                        <w:top w:val="none" w:sz="0" w:space="0" w:color="auto"/>
                        <w:left w:val="none" w:sz="0" w:space="0" w:color="auto"/>
                        <w:bottom w:val="none" w:sz="0" w:space="0" w:color="auto"/>
                        <w:right w:val="none" w:sz="0" w:space="0" w:color="auto"/>
                      </w:divBdr>
                      <w:divsChild>
                        <w:div w:id="284316831">
                          <w:marLeft w:val="0"/>
                          <w:marRight w:val="0"/>
                          <w:marTop w:val="0"/>
                          <w:marBottom w:val="0"/>
                          <w:divBdr>
                            <w:top w:val="none" w:sz="0" w:space="0" w:color="auto"/>
                            <w:left w:val="none" w:sz="0" w:space="0" w:color="auto"/>
                            <w:bottom w:val="none" w:sz="0" w:space="0" w:color="auto"/>
                            <w:right w:val="none" w:sz="0" w:space="0" w:color="auto"/>
                          </w:divBdr>
                        </w:div>
                        <w:div w:id="18160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49654">
                  <w:marLeft w:val="0"/>
                  <w:marRight w:val="0"/>
                  <w:marTop w:val="0"/>
                  <w:marBottom w:val="0"/>
                  <w:divBdr>
                    <w:top w:val="none" w:sz="0" w:space="0" w:color="auto"/>
                    <w:left w:val="none" w:sz="0" w:space="0" w:color="auto"/>
                    <w:bottom w:val="none" w:sz="0" w:space="0" w:color="auto"/>
                    <w:right w:val="none" w:sz="0" w:space="0" w:color="auto"/>
                  </w:divBdr>
                  <w:divsChild>
                    <w:div w:id="2038770888">
                      <w:marLeft w:val="0"/>
                      <w:marRight w:val="0"/>
                      <w:marTop w:val="0"/>
                      <w:marBottom w:val="0"/>
                      <w:divBdr>
                        <w:top w:val="none" w:sz="0" w:space="0" w:color="auto"/>
                        <w:left w:val="none" w:sz="0" w:space="0" w:color="auto"/>
                        <w:bottom w:val="none" w:sz="0" w:space="0" w:color="auto"/>
                        <w:right w:val="none" w:sz="0" w:space="0" w:color="auto"/>
                      </w:divBdr>
                      <w:divsChild>
                        <w:div w:id="154659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96525">
                  <w:marLeft w:val="0"/>
                  <w:marRight w:val="0"/>
                  <w:marTop w:val="0"/>
                  <w:marBottom w:val="0"/>
                  <w:divBdr>
                    <w:top w:val="none" w:sz="0" w:space="0" w:color="auto"/>
                    <w:left w:val="none" w:sz="0" w:space="0" w:color="auto"/>
                    <w:bottom w:val="none" w:sz="0" w:space="0" w:color="auto"/>
                    <w:right w:val="none" w:sz="0" w:space="0" w:color="auto"/>
                  </w:divBdr>
                  <w:divsChild>
                    <w:div w:id="445394132">
                      <w:marLeft w:val="0"/>
                      <w:marRight w:val="0"/>
                      <w:marTop w:val="0"/>
                      <w:marBottom w:val="0"/>
                      <w:divBdr>
                        <w:top w:val="none" w:sz="0" w:space="0" w:color="auto"/>
                        <w:left w:val="none" w:sz="0" w:space="0" w:color="auto"/>
                        <w:bottom w:val="none" w:sz="0" w:space="0" w:color="auto"/>
                        <w:right w:val="none" w:sz="0" w:space="0" w:color="auto"/>
                      </w:divBdr>
                      <w:divsChild>
                        <w:div w:id="131139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81571">
                  <w:marLeft w:val="0"/>
                  <w:marRight w:val="0"/>
                  <w:marTop w:val="0"/>
                  <w:marBottom w:val="0"/>
                  <w:divBdr>
                    <w:top w:val="none" w:sz="0" w:space="0" w:color="auto"/>
                    <w:left w:val="none" w:sz="0" w:space="0" w:color="auto"/>
                    <w:bottom w:val="none" w:sz="0" w:space="0" w:color="auto"/>
                    <w:right w:val="none" w:sz="0" w:space="0" w:color="auto"/>
                  </w:divBdr>
                  <w:divsChild>
                    <w:div w:id="515970038">
                      <w:marLeft w:val="0"/>
                      <w:marRight w:val="0"/>
                      <w:marTop w:val="0"/>
                      <w:marBottom w:val="0"/>
                      <w:divBdr>
                        <w:top w:val="none" w:sz="0" w:space="0" w:color="auto"/>
                        <w:left w:val="none" w:sz="0" w:space="0" w:color="auto"/>
                        <w:bottom w:val="none" w:sz="0" w:space="0" w:color="auto"/>
                        <w:right w:val="none" w:sz="0" w:space="0" w:color="auto"/>
                      </w:divBdr>
                      <w:divsChild>
                        <w:div w:id="1165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5598">
                  <w:marLeft w:val="0"/>
                  <w:marRight w:val="0"/>
                  <w:marTop w:val="0"/>
                  <w:marBottom w:val="0"/>
                  <w:divBdr>
                    <w:top w:val="none" w:sz="0" w:space="0" w:color="auto"/>
                    <w:left w:val="none" w:sz="0" w:space="0" w:color="auto"/>
                    <w:bottom w:val="none" w:sz="0" w:space="0" w:color="auto"/>
                    <w:right w:val="none" w:sz="0" w:space="0" w:color="auto"/>
                  </w:divBdr>
                  <w:divsChild>
                    <w:div w:id="1951542564">
                      <w:marLeft w:val="0"/>
                      <w:marRight w:val="0"/>
                      <w:marTop w:val="0"/>
                      <w:marBottom w:val="0"/>
                      <w:divBdr>
                        <w:top w:val="none" w:sz="0" w:space="0" w:color="auto"/>
                        <w:left w:val="none" w:sz="0" w:space="0" w:color="auto"/>
                        <w:bottom w:val="none" w:sz="0" w:space="0" w:color="auto"/>
                        <w:right w:val="none" w:sz="0" w:space="0" w:color="auto"/>
                      </w:divBdr>
                      <w:divsChild>
                        <w:div w:id="50189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92679">
                  <w:marLeft w:val="0"/>
                  <w:marRight w:val="0"/>
                  <w:marTop w:val="0"/>
                  <w:marBottom w:val="0"/>
                  <w:divBdr>
                    <w:top w:val="none" w:sz="0" w:space="0" w:color="auto"/>
                    <w:left w:val="none" w:sz="0" w:space="0" w:color="auto"/>
                    <w:bottom w:val="none" w:sz="0" w:space="0" w:color="auto"/>
                    <w:right w:val="none" w:sz="0" w:space="0" w:color="auto"/>
                  </w:divBdr>
                  <w:divsChild>
                    <w:div w:id="112528733">
                      <w:marLeft w:val="0"/>
                      <w:marRight w:val="0"/>
                      <w:marTop w:val="0"/>
                      <w:marBottom w:val="0"/>
                      <w:divBdr>
                        <w:top w:val="none" w:sz="0" w:space="0" w:color="auto"/>
                        <w:left w:val="none" w:sz="0" w:space="0" w:color="auto"/>
                        <w:bottom w:val="none" w:sz="0" w:space="0" w:color="auto"/>
                        <w:right w:val="none" w:sz="0" w:space="0" w:color="auto"/>
                      </w:divBdr>
                      <w:divsChild>
                        <w:div w:id="15498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8601">
                  <w:marLeft w:val="0"/>
                  <w:marRight w:val="0"/>
                  <w:marTop w:val="0"/>
                  <w:marBottom w:val="0"/>
                  <w:divBdr>
                    <w:top w:val="none" w:sz="0" w:space="0" w:color="auto"/>
                    <w:left w:val="none" w:sz="0" w:space="0" w:color="auto"/>
                    <w:bottom w:val="none" w:sz="0" w:space="0" w:color="auto"/>
                    <w:right w:val="none" w:sz="0" w:space="0" w:color="auto"/>
                  </w:divBdr>
                  <w:divsChild>
                    <w:div w:id="1585261802">
                      <w:marLeft w:val="0"/>
                      <w:marRight w:val="0"/>
                      <w:marTop w:val="0"/>
                      <w:marBottom w:val="0"/>
                      <w:divBdr>
                        <w:top w:val="none" w:sz="0" w:space="0" w:color="auto"/>
                        <w:left w:val="none" w:sz="0" w:space="0" w:color="auto"/>
                        <w:bottom w:val="none" w:sz="0" w:space="0" w:color="auto"/>
                        <w:right w:val="none" w:sz="0" w:space="0" w:color="auto"/>
                      </w:divBdr>
                      <w:divsChild>
                        <w:div w:id="21326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6328">
                  <w:marLeft w:val="0"/>
                  <w:marRight w:val="0"/>
                  <w:marTop w:val="0"/>
                  <w:marBottom w:val="0"/>
                  <w:divBdr>
                    <w:top w:val="none" w:sz="0" w:space="0" w:color="auto"/>
                    <w:left w:val="none" w:sz="0" w:space="0" w:color="auto"/>
                    <w:bottom w:val="none" w:sz="0" w:space="0" w:color="auto"/>
                    <w:right w:val="none" w:sz="0" w:space="0" w:color="auto"/>
                  </w:divBdr>
                  <w:divsChild>
                    <w:div w:id="943919135">
                      <w:marLeft w:val="0"/>
                      <w:marRight w:val="0"/>
                      <w:marTop w:val="0"/>
                      <w:marBottom w:val="0"/>
                      <w:divBdr>
                        <w:top w:val="none" w:sz="0" w:space="0" w:color="auto"/>
                        <w:left w:val="none" w:sz="0" w:space="0" w:color="auto"/>
                        <w:bottom w:val="none" w:sz="0" w:space="0" w:color="auto"/>
                        <w:right w:val="none" w:sz="0" w:space="0" w:color="auto"/>
                      </w:divBdr>
                      <w:divsChild>
                        <w:div w:id="7587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54401">
                  <w:marLeft w:val="0"/>
                  <w:marRight w:val="0"/>
                  <w:marTop w:val="0"/>
                  <w:marBottom w:val="0"/>
                  <w:divBdr>
                    <w:top w:val="none" w:sz="0" w:space="0" w:color="auto"/>
                    <w:left w:val="none" w:sz="0" w:space="0" w:color="auto"/>
                    <w:bottom w:val="none" w:sz="0" w:space="0" w:color="auto"/>
                    <w:right w:val="none" w:sz="0" w:space="0" w:color="auto"/>
                  </w:divBdr>
                  <w:divsChild>
                    <w:div w:id="876359400">
                      <w:marLeft w:val="0"/>
                      <w:marRight w:val="0"/>
                      <w:marTop w:val="0"/>
                      <w:marBottom w:val="0"/>
                      <w:divBdr>
                        <w:top w:val="none" w:sz="0" w:space="0" w:color="auto"/>
                        <w:left w:val="none" w:sz="0" w:space="0" w:color="auto"/>
                        <w:bottom w:val="none" w:sz="0" w:space="0" w:color="auto"/>
                        <w:right w:val="none" w:sz="0" w:space="0" w:color="auto"/>
                      </w:divBdr>
                      <w:divsChild>
                        <w:div w:id="150053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56499">
                  <w:marLeft w:val="0"/>
                  <w:marRight w:val="0"/>
                  <w:marTop w:val="0"/>
                  <w:marBottom w:val="0"/>
                  <w:divBdr>
                    <w:top w:val="none" w:sz="0" w:space="0" w:color="auto"/>
                    <w:left w:val="none" w:sz="0" w:space="0" w:color="auto"/>
                    <w:bottom w:val="none" w:sz="0" w:space="0" w:color="auto"/>
                    <w:right w:val="none" w:sz="0" w:space="0" w:color="auto"/>
                  </w:divBdr>
                  <w:divsChild>
                    <w:div w:id="1554611748">
                      <w:marLeft w:val="0"/>
                      <w:marRight w:val="0"/>
                      <w:marTop w:val="0"/>
                      <w:marBottom w:val="0"/>
                      <w:divBdr>
                        <w:top w:val="none" w:sz="0" w:space="0" w:color="auto"/>
                        <w:left w:val="none" w:sz="0" w:space="0" w:color="auto"/>
                        <w:bottom w:val="none" w:sz="0" w:space="0" w:color="auto"/>
                        <w:right w:val="none" w:sz="0" w:space="0" w:color="auto"/>
                      </w:divBdr>
                      <w:divsChild>
                        <w:div w:id="101654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777">
                  <w:marLeft w:val="0"/>
                  <w:marRight w:val="0"/>
                  <w:marTop w:val="0"/>
                  <w:marBottom w:val="0"/>
                  <w:divBdr>
                    <w:top w:val="none" w:sz="0" w:space="0" w:color="auto"/>
                    <w:left w:val="none" w:sz="0" w:space="0" w:color="auto"/>
                    <w:bottom w:val="none" w:sz="0" w:space="0" w:color="auto"/>
                    <w:right w:val="none" w:sz="0" w:space="0" w:color="auto"/>
                  </w:divBdr>
                  <w:divsChild>
                    <w:div w:id="352849457">
                      <w:marLeft w:val="0"/>
                      <w:marRight w:val="0"/>
                      <w:marTop w:val="0"/>
                      <w:marBottom w:val="0"/>
                      <w:divBdr>
                        <w:top w:val="none" w:sz="0" w:space="0" w:color="auto"/>
                        <w:left w:val="none" w:sz="0" w:space="0" w:color="auto"/>
                        <w:bottom w:val="none" w:sz="0" w:space="0" w:color="auto"/>
                        <w:right w:val="none" w:sz="0" w:space="0" w:color="auto"/>
                      </w:divBdr>
                      <w:divsChild>
                        <w:div w:id="4865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677281">
          <w:marLeft w:val="0"/>
          <w:marRight w:val="0"/>
          <w:marTop w:val="0"/>
          <w:marBottom w:val="0"/>
          <w:divBdr>
            <w:top w:val="none" w:sz="0" w:space="0" w:color="auto"/>
            <w:left w:val="none" w:sz="0" w:space="0" w:color="auto"/>
            <w:bottom w:val="none" w:sz="0" w:space="0" w:color="auto"/>
            <w:right w:val="none" w:sz="0" w:space="0" w:color="auto"/>
          </w:divBdr>
          <w:divsChild>
            <w:div w:id="939413925">
              <w:marLeft w:val="0"/>
              <w:marRight w:val="0"/>
              <w:marTop w:val="0"/>
              <w:marBottom w:val="0"/>
              <w:divBdr>
                <w:top w:val="none" w:sz="0" w:space="0" w:color="auto"/>
                <w:left w:val="none" w:sz="0" w:space="0" w:color="auto"/>
                <w:bottom w:val="none" w:sz="0" w:space="0" w:color="auto"/>
                <w:right w:val="none" w:sz="0" w:space="0" w:color="auto"/>
              </w:divBdr>
              <w:divsChild>
                <w:div w:id="1157186862">
                  <w:marLeft w:val="0"/>
                  <w:marRight w:val="0"/>
                  <w:marTop w:val="0"/>
                  <w:marBottom w:val="0"/>
                  <w:divBdr>
                    <w:top w:val="none" w:sz="0" w:space="0" w:color="auto"/>
                    <w:left w:val="none" w:sz="0" w:space="0" w:color="auto"/>
                    <w:bottom w:val="none" w:sz="0" w:space="0" w:color="auto"/>
                    <w:right w:val="none" w:sz="0" w:space="0" w:color="auto"/>
                  </w:divBdr>
                  <w:divsChild>
                    <w:div w:id="599334709">
                      <w:marLeft w:val="0"/>
                      <w:marRight w:val="0"/>
                      <w:marTop w:val="0"/>
                      <w:marBottom w:val="0"/>
                      <w:divBdr>
                        <w:top w:val="none" w:sz="0" w:space="0" w:color="auto"/>
                        <w:left w:val="none" w:sz="0" w:space="0" w:color="auto"/>
                        <w:bottom w:val="none" w:sz="0" w:space="0" w:color="auto"/>
                        <w:right w:val="none" w:sz="0" w:space="0" w:color="auto"/>
                      </w:divBdr>
                      <w:divsChild>
                        <w:div w:id="1639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60942">
                  <w:marLeft w:val="0"/>
                  <w:marRight w:val="0"/>
                  <w:marTop w:val="0"/>
                  <w:marBottom w:val="0"/>
                  <w:divBdr>
                    <w:top w:val="none" w:sz="0" w:space="0" w:color="auto"/>
                    <w:left w:val="none" w:sz="0" w:space="0" w:color="auto"/>
                    <w:bottom w:val="none" w:sz="0" w:space="0" w:color="auto"/>
                    <w:right w:val="none" w:sz="0" w:space="0" w:color="auto"/>
                  </w:divBdr>
                  <w:divsChild>
                    <w:div w:id="2027248636">
                      <w:marLeft w:val="0"/>
                      <w:marRight w:val="0"/>
                      <w:marTop w:val="0"/>
                      <w:marBottom w:val="0"/>
                      <w:divBdr>
                        <w:top w:val="none" w:sz="0" w:space="0" w:color="auto"/>
                        <w:left w:val="none" w:sz="0" w:space="0" w:color="auto"/>
                        <w:bottom w:val="none" w:sz="0" w:space="0" w:color="auto"/>
                        <w:right w:val="none" w:sz="0" w:space="0" w:color="auto"/>
                      </w:divBdr>
                      <w:divsChild>
                        <w:div w:id="3539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7726">
                  <w:marLeft w:val="0"/>
                  <w:marRight w:val="0"/>
                  <w:marTop w:val="0"/>
                  <w:marBottom w:val="0"/>
                  <w:divBdr>
                    <w:top w:val="none" w:sz="0" w:space="0" w:color="auto"/>
                    <w:left w:val="none" w:sz="0" w:space="0" w:color="auto"/>
                    <w:bottom w:val="none" w:sz="0" w:space="0" w:color="auto"/>
                    <w:right w:val="none" w:sz="0" w:space="0" w:color="auto"/>
                  </w:divBdr>
                  <w:divsChild>
                    <w:div w:id="424348600">
                      <w:marLeft w:val="0"/>
                      <w:marRight w:val="0"/>
                      <w:marTop w:val="0"/>
                      <w:marBottom w:val="0"/>
                      <w:divBdr>
                        <w:top w:val="none" w:sz="0" w:space="0" w:color="auto"/>
                        <w:left w:val="none" w:sz="0" w:space="0" w:color="auto"/>
                        <w:bottom w:val="none" w:sz="0" w:space="0" w:color="auto"/>
                        <w:right w:val="none" w:sz="0" w:space="0" w:color="auto"/>
                      </w:divBdr>
                      <w:divsChild>
                        <w:div w:id="164902800">
                          <w:marLeft w:val="0"/>
                          <w:marRight w:val="0"/>
                          <w:marTop w:val="0"/>
                          <w:marBottom w:val="0"/>
                          <w:divBdr>
                            <w:top w:val="none" w:sz="0" w:space="0" w:color="auto"/>
                            <w:left w:val="none" w:sz="0" w:space="0" w:color="auto"/>
                            <w:bottom w:val="none" w:sz="0" w:space="0" w:color="auto"/>
                            <w:right w:val="none" w:sz="0" w:space="0" w:color="auto"/>
                          </w:divBdr>
                          <w:divsChild>
                            <w:div w:id="915432796">
                              <w:marLeft w:val="0"/>
                              <w:marRight w:val="0"/>
                              <w:marTop w:val="0"/>
                              <w:marBottom w:val="0"/>
                              <w:divBdr>
                                <w:top w:val="none" w:sz="0" w:space="0" w:color="auto"/>
                                <w:left w:val="none" w:sz="0" w:space="0" w:color="auto"/>
                                <w:bottom w:val="none" w:sz="0" w:space="0" w:color="auto"/>
                                <w:right w:val="none" w:sz="0" w:space="0" w:color="auto"/>
                              </w:divBdr>
                            </w:div>
                            <w:div w:id="490174734">
                              <w:marLeft w:val="0"/>
                              <w:marRight w:val="0"/>
                              <w:marTop w:val="0"/>
                              <w:marBottom w:val="0"/>
                              <w:divBdr>
                                <w:top w:val="none" w:sz="0" w:space="0" w:color="auto"/>
                                <w:left w:val="none" w:sz="0" w:space="0" w:color="auto"/>
                                <w:bottom w:val="none" w:sz="0" w:space="0" w:color="auto"/>
                                <w:right w:val="none" w:sz="0" w:space="0" w:color="auto"/>
                              </w:divBdr>
                            </w:div>
                            <w:div w:id="12720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5074">
                      <w:marLeft w:val="0"/>
                      <w:marRight w:val="0"/>
                      <w:marTop w:val="0"/>
                      <w:marBottom w:val="0"/>
                      <w:divBdr>
                        <w:top w:val="none" w:sz="0" w:space="0" w:color="auto"/>
                        <w:left w:val="none" w:sz="0" w:space="0" w:color="auto"/>
                        <w:bottom w:val="none" w:sz="0" w:space="0" w:color="auto"/>
                        <w:right w:val="none" w:sz="0" w:space="0" w:color="auto"/>
                      </w:divBdr>
                      <w:divsChild>
                        <w:div w:id="1758357222">
                          <w:marLeft w:val="0"/>
                          <w:marRight w:val="0"/>
                          <w:marTop w:val="0"/>
                          <w:marBottom w:val="0"/>
                          <w:divBdr>
                            <w:top w:val="none" w:sz="0" w:space="0" w:color="auto"/>
                            <w:left w:val="none" w:sz="0" w:space="0" w:color="auto"/>
                            <w:bottom w:val="none" w:sz="0" w:space="0" w:color="auto"/>
                            <w:right w:val="none" w:sz="0" w:space="0" w:color="auto"/>
                          </w:divBdr>
                          <w:divsChild>
                            <w:div w:id="4113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27582">
                      <w:marLeft w:val="0"/>
                      <w:marRight w:val="0"/>
                      <w:marTop w:val="0"/>
                      <w:marBottom w:val="0"/>
                      <w:divBdr>
                        <w:top w:val="none" w:sz="0" w:space="0" w:color="auto"/>
                        <w:left w:val="none" w:sz="0" w:space="0" w:color="auto"/>
                        <w:bottom w:val="none" w:sz="0" w:space="0" w:color="auto"/>
                        <w:right w:val="none" w:sz="0" w:space="0" w:color="auto"/>
                      </w:divBdr>
                      <w:divsChild>
                        <w:div w:id="552619987">
                          <w:marLeft w:val="0"/>
                          <w:marRight w:val="0"/>
                          <w:marTop w:val="0"/>
                          <w:marBottom w:val="0"/>
                          <w:divBdr>
                            <w:top w:val="none" w:sz="0" w:space="0" w:color="auto"/>
                            <w:left w:val="none" w:sz="0" w:space="0" w:color="auto"/>
                            <w:bottom w:val="none" w:sz="0" w:space="0" w:color="auto"/>
                            <w:right w:val="none" w:sz="0" w:space="0" w:color="auto"/>
                          </w:divBdr>
                          <w:divsChild>
                            <w:div w:id="17086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7239">
                      <w:marLeft w:val="0"/>
                      <w:marRight w:val="0"/>
                      <w:marTop w:val="0"/>
                      <w:marBottom w:val="0"/>
                      <w:divBdr>
                        <w:top w:val="none" w:sz="0" w:space="0" w:color="auto"/>
                        <w:left w:val="none" w:sz="0" w:space="0" w:color="auto"/>
                        <w:bottom w:val="none" w:sz="0" w:space="0" w:color="auto"/>
                        <w:right w:val="none" w:sz="0" w:space="0" w:color="auto"/>
                      </w:divBdr>
                      <w:divsChild>
                        <w:div w:id="1235822952">
                          <w:marLeft w:val="0"/>
                          <w:marRight w:val="0"/>
                          <w:marTop w:val="0"/>
                          <w:marBottom w:val="0"/>
                          <w:divBdr>
                            <w:top w:val="none" w:sz="0" w:space="0" w:color="auto"/>
                            <w:left w:val="none" w:sz="0" w:space="0" w:color="auto"/>
                            <w:bottom w:val="none" w:sz="0" w:space="0" w:color="auto"/>
                            <w:right w:val="none" w:sz="0" w:space="0" w:color="auto"/>
                          </w:divBdr>
                          <w:divsChild>
                            <w:div w:id="3921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142691">
                      <w:marLeft w:val="0"/>
                      <w:marRight w:val="0"/>
                      <w:marTop w:val="0"/>
                      <w:marBottom w:val="0"/>
                      <w:divBdr>
                        <w:top w:val="none" w:sz="0" w:space="0" w:color="auto"/>
                        <w:left w:val="none" w:sz="0" w:space="0" w:color="auto"/>
                        <w:bottom w:val="none" w:sz="0" w:space="0" w:color="auto"/>
                        <w:right w:val="none" w:sz="0" w:space="0" w:color="auto"/>
                      </w:divBdr>
                      <w:divsChild>
                        <w:div w:id="1320232043">
                          <w:marLeft w:val="0"/>
                          <w:marRight w:val="0"/>
                          <w:marTop w:val="0"/>
                          <w:marBottom w:val="0"/>
                          <w:divBdr>
                            <w:top w:val="none" w:sz="0" w:space="0" w:color="auto"/>
                            <w:left w:val="none" w:sz="0" w:space="0" w:color="auto"/>
                            <w:bottom w:val="none" w:sz="0" w:space="0" w:color="auto"/>
                            <w:right w:val="none" w:sz="0" w:space="0" w:color="auto"/>
                          </w:divBdr>
                          <w:divsChild>
                            <w:div w:id="90734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9100">
                      <w:marLeft w:val="0"/>
                      <w:marRight w:val="0"/>
                      <w:marTop w:val="0"/>
                      <w:marBottom w:val="0"/>
                      <w:divBdr>
                        <w:top w:val="none" w:sz="0" w:space="0" w:color="auto"/>
                        <w:left w:val="none" w:sz="0" w:space="0" w:color="auto"/>
                        <w:bottom w:val="none" w:sz="0" w:space="0" w:color="auto"/>
                        <w:right w:val="none" w:sz="0" w:space="0" w:color="auto"/>
                      </w:divBdr>
                      <w:divsChild>
                        <w:div w:id="934745199">
                          <w:marLeft w:val="0"/>
                          <w:marRight w:val="0"/>
                          <w:marTop w:val="0"/>
                          <w:marBottom w:val="0"/>
                          <w:divBdr>
                            <w:top w:val="none" w:sz="0" w:space="0" w:color="auto"/>
                            <w:left w:val="none" w:sz="0" w:space="0" w:color="auto"/>
                            <w:bottom w:val="none" w:sz="0" w:space="0" w:color="auto"/>
                            <w:right w:val="none" w:sz="0" w:space="0" w:color="auto"/>
                          </w:divBdr>
                          <w:divsChild>
                            <w:div w:id="16013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5777">
                      <w:marLeft w:val="0"/>
                      <w:marRight w:val="0"/>
                      <w:marTop w:val="0"/>
                      <w:marBottom w:val="0"/>
                      <w:divBdr>
                        <w:top w:val="none" w:sz="0" w:space="0" w:color="auto"/>
                        <w:left w:val="none" w:sz="0" w:space="0" w:color="auto"/>
                        <w:bottom w:val="none" w:sz="0" w:space="0" w:color="auto"/>
                        <w:right w:val="none" w:sz="0" w:space="0" w:color="auto"/>
                      </w:divBdr>
                      <w:divsChild>
                        <w:div w:id="2125228522">
                          <w:marLeft w:val="0"/>
                          <w:marRight w:val="0"/>
                          <w:marTop w:val="0"/>
                          <w:marBottom w:val="0"/>
                          <w:divBdr>
                            <w:top w:val="none" w:sz="0" w:space="0" w:color="auto"/>
                            <w:left w:val="none" w:sz="0" w:space="0" w:color="auto"/>
                            <w:bottom w:val="none" w:sz="0" w:space="0" w:color="auto"/>
                            <w:right w:val="none" w:sz="0" w:space="0" w:color="auto"/>
                          </w:divBdr>
                          <w:divsChild>
                            <w:div w:id="66332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76178">
                      <w:marLeft w:val="0"/>
                      <w:marRight w:val="0"/>
                      <w:marTop w:val="0"/>
                      <w:marBottom w:val="0"/>
                      <w:divBdr>
                        <w:top w:val="none" w:sz="0" w:space="0" w:color="auto"/>
                        <w:left w:val="none" w:sz="0" w:space="0" w:color="auto"/>
                        <w:bottom w:val="none" w:sz="0" w:space="0" w:color="auto"/>
                        <w:right w:val="none" w:sz="0" w:space="0" w:color="auto"/>
                      </w:divBdr>
                      <w:divsChild>
                        <w:div w:id="2047371988">
                          <w:marLeft w:val="0"/>
                          <w:marRight w:val="0"/>
                          <w:marTop w:val="0"/>
                          <w:marBottom w:val="0"/>
                          <w:divBdr>
                            <w:top w:val="none" w:sz="0" w:space="0" w:color="auto"/>
                            <w:left w:val="none" w:sz="0" w:space="0" w:color="auto"/>
                            <w:bottom w:val="none" w:sz="0" w:space="0" w:color="auto"/>
                            <w:right w:val="none" w:sz="0" w:space="0" w:color="auto"/>
                          </w:divBdr>
                          <w:divsChild>
                            <w:div w:id="7532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48743">
                      <w:marLeft w:val="0"/>
                      <w:marRight w:val="0"/>
                      <w:marTop w:val="0"/>
                      <w:marBottom w:val="0"/>
                      <w:divBdr>
                        <w:top w:val="none" w:sz="0" w:space="0" w:color="auto"/>
                        <w:left w:val="none" w:sz="0" w:space="0" w:color="auto"/>
                        <w:bottom w:val="none" w:sz="0" w:space="0" w:color="auto"/>
                        <w:right w:val="none" w:sz="0" w:space="0" w:color="auto"/>
                      </w:divBdr>
                      <w:divsChild>
                        <w:div w:id="168525081">
                          <w:marLeft w:val="0"/>
                          <w:marRight w:val="0"/>
                          <w:marTop w:val="0"/>
                          <w:marBottom w:val="0"/>
                          <w:divBdr>
                            <w:top w:val="none" w:sz="0" w:space="0" w:color="auto"/>
                            <w:left w:val="none" w:sz="0" w:space="0" w:color="auto"/>
                            <w:bottom w:val="none" w:sz="0" w:space="0" w:color="auto"/>
                            <w:right w:val="none" w:sz="0" w:space="0" w:color="auto"/>
                          </w:divBdr>
                          <w:divsChild>
                            <w:div w:id="4706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9975">
                      <w:marLeft w:val="0"/>
                      <w:marRight w:val="0"/>
                      <w:marTop w:val="0"/>
                      <w:marBottom w:val="0"/>
                      <w:divBdr>
                        <w:top w:val="none" w:sz="0" w:space="0" w:color="auto"/>
                        <w:left w:val="none" w:sz="0" w:space="0" w:color="auto"/>
                        <w:bottom w:val="none" w:sz="0" w:space="0" w:color="auto"/>
                        <w:right w:val="none" w:sz="0" w:space="0" w:color="auto"/>
                      </w:divBdr>
                      <w:divsChild>
                        <w:div w:id="1776099510">
                          <w:marLeft w:val="0"/>
                          <w:marRight w:val="0"/>
                          <w:marTop w:val="0"/>
                          <w:marBottom w:val="0"/>
                          <w:divBdr>
                            <w:top w:val="none" w:sz="0" w:space="0" w:color="auto"/>
                            <w:left w:val="none" w:sz="0" w:space="0" w:color="auto"/>
                            <w:bottom w:val="none" w:sz="0" w:space="0" w:color="auto"/>
                            <w:right w:val="none" w:sz="0" w:space="0" w:color="auto"/>
                          </w:divBdr>
                          <w:divsChild>
                            <w:div w:id="16977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1698">
                      <w:marLeft w:val="0"/>
                      <w:marRight w:val="0"/>
                      <w:marTop w:val="0"/>
                      <w:marBottom w:val="0"/>
                      <w:divBdr>
                        <w:top w:val="none" w:sz="0" w:space="0" w:color="auto"/>
                        <w:left w:val="none" w:sz="0" w:space="0" w:color="auto"/>
                        <w:bottom w:val="none" w:sz="0" w:space="0" w:color="auto"/>
                        <w:right w:val="none" w:sz="0" w:space="0" w:color="auto"/>
                      </w:divBdr>
                      <w:divsChild>
                        <w:div w:id="791482443">
                          <w:marLeft w:val="0"/>
                          <w:marRight w:val="0"/>
                          <w:marTop w:val="0"/>
                          <w:marBottom w:val="0"/>
                          <w:divBdr>
                            <w:top w:val="none" w:sz="0" w:space="0" w:color="auto"/>
                            <w:left w:val="none" w:sz="0" w:space="0" w:color="auto"/>
                            <w:bottom w:val="none" w:sz="0" w:space="0" w:color="auto"/>
                            <w:right w:val="none" w:sz="0" w:space="0" w:color="auto"/>
                          </w:divBdr>
                          <w:divsChild>
                            <w:div w:id="127220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860013">
                  <w:marLeft w:val="0"/>
                  <w:marRight w:val="0"/>
                  <w:marTop w:val="0"/>
                  <w:marBottom w:val="0"/>
                  <w:divBdr>
                    <w:top w:val="none" w:sz="0" w:space="0" w:color="auto"/>
                    <w:left w:val="none" w:sz="0" w:space="0" w:color="auto"/>
                    <w:bottom w:val="none" w:sz="0" w:space="0" w:color="auto"/>
                    <w:right w:val="none" w:sz="0" w:space="0" w:color="auto"/>
                  </w:divBdr>
                  <w:divsChild>
                    <w:div w:id="1011026235">
                      <w:marLeft w:val="0"/>
                      <w:marRight w:val="0"/>
                      <w:marTop w:val="0"/>
                      <w:marBottom w:val="0"/>
                      <w:divBdr>
                        <w:top w:val="none" w:sz="0" w:space="0" w:color="auto"/>
                        <w:left w:val="none" w:sz="0" w:space="0" w:color="auto"/>
                        <w:bottom w:val="none" w:sz="0" w:space="0" w:color="auto"/>
                        <w:right w:val="none" w:sz="0" w:space="0" w:color="auto"/>
                      </w:divBdr>
                      <w:divsChild>
                        <w:div w:id="1009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8760">
                  <w:marLeft w:val="0"/>
                  <w:marRight w:val="0"/>
                  <w:marTop w:val="0"/>
                  <w:marBottom w:val="0"/>
                  <w:divBdr>
                    <w:top w:val="none" w:sz="0" w:space="0" w:color="auto"/>
                    <w:left w:val="none" w:sz="0" w:space="0" w:color="auto"/>
                    <w:bottom w:val="none" w:sz="0" w:space="0" w:color="auto"/>
                    <w:right w:val="none" w:sz="0" w:space="0" w:color="auto"/>
                  </w:divBdr>
                  <w:divsChild>
                    <w:div w:id="1700426798">
                      <w:marLeft w:val="0"/>
                      <w:marRight w:val="0"/>
                      <w:marTop w:val="0"/>
                      <w:marBottom w:val="0"/>
                      <w:divBdr>
                        <w:top w:val="none" w:sz="0" w:space="0" w:color="auto"/>
                        <w:left w:val="none" w:sz="0" w:space="0" w:color="auto"/>
                        <w:bottom w:val="none" w:sz="0" w:space="0" w:color="auto"/>
                        <w:right w:val="none" w:sz="0" w:space="0" w:color="auto"/>
                      </w:divBdr>
                      <w:divsChild>
                        <w:div w:id="1538662218">
                          <w:marLeft w:val="0"/>
                          <w:marRight w:val="0"/>
                          <w:marTop w:val="0"/>
                          <w:marBottom w:val="0"/>
                          <w:divBdr>
                            <w:top w:val="none" w:sz="0" w:space="0" w:color="auto"/>
                            <w:left w:val="none" w:sz="0" w:space="0" w:color="auto"/>
                            <w:bottom w:val="none" w:sz="0" w:space="0" w:color="auto"/>
                            <w:right w:val="none" w:sz="0" w:space="0" w:color="auto"/>
                          </w:divBdr>
                          <w:divsChild>
                            <w:div w:id="81412186">
                              <w:marLeft w:val="0"/>
                              <w:marRight w:val="0"/>
                              <w:marTop w:val="0"/>
                              <w:marBottom w:val="0"/>
                              <w:divBdr>
                                <w:top w:val="none" w:sz="0" w:space="0" w:color="auto"/>
                                <w:left w:val="none" w:sz="0" w:space="0" w:color="auto"/>
                                <w:bottom w:val="none" w:sz="0" w:space="0" w:color="auto"/>
                                <w:right w:val="none" w:sz="0" w:space="0" w:color="auto"/>
                              </w:divBdr>
                            </w:div>
                            <w:div w:id="163186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37361">
                      <w:marLeft w:val="0"/>
                      <w:marRight w:val="0"/>
                      <w:marTop w:val="0"/>
                      <w:marBottom w:val="0"/>
                      <w:divBdr>
                        <w:top w:val="none" w:sz="0" w:space="0" w:color="auto"/>
                        <w:left w:val="none" w:sz="0" w:space="0" w:color="auto"/>
                        <w:bottom w:val="none" w:sz="0" w:space="0" w:color="auto"/>
                        <w:right w:val="none" w:sz="0" w:space="0" w:color="auto"/>
                      </w:divBdr>
                      <w:divsChild>
                        <w:div w:id="2015381513">
                          <w:marLeft w:val="0"/>
                          <w:marRight w:val="0"/>
                          <w:marTop w:val="0"/>
                          <w:marBottom w:val="0"/>
                          <w:divBdr>
                            <w:top w:val="none" w:sz="0" w:space="0" w:color="auto"/>
                            <w:left w:val="none" w:sz="0" w:space="0" w:color="auto"/>
                            <w:bottom w:val="none" w:sz="0" w:space="0" w:color="auto"/>
                            <w:right w:val="none" w:sz="0" w:space="0" w:color="auto"/>
                          </w:divBdr>
                          <w:divsChild>
                            <w:div w:id="11012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04912">
                      <w:marLeft w:val="0"/>
                      <w:marRight w:val="0"/>
                      <w:marTop w:val="0"/>
                      <w:marBottom w:val="0"/>
                      <w:divBdr>
                        <w:top w:val="none" w:sz="0" w:space="0" w:color="auto"/>
                        <w:left w:val="none" w:sz="0" w:space="0" w:color="auto"/>
                        <w:bottom w:val="none" w:sz="0" w:space="0" w:color="auto"/>
                        <w:right w:val="none" w:sz="0" w:space="0" w:color="auto"/>
                      </w:divBdr>
                      <w:divsChild>
                        <w:div w:id="1889949641">
                          <w:marLeft w:val="0"/>
                          <w:marRight w:val="0"/>
                          <w:marTop w:val="0"/>
                          <w:marBottom w:val="0"/>
                          <w:divBdr>
                            <w:top w:val="none" w:sz="0" w:space="0" w:color="auto"/>
                            <w:left w:val="none" w:sz="0" w:space="0" w:color="auto"/>
                            <w:bottom w:val="none" w:sz="0" w:space="0" w:color="auto"/>
                            <w:right w:val="none" w:sz="0" w:space="0" w:color="auto"/>
                          </w:divBdr>
                          <w:divsChild>
                            <w:div w:id="68702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74039">
                      <w:marLeft w:val="0"/>
                      <w:marRight w:val="0"/>
                      <w:marTop w:val="0"/>
                      <w:marBottom w:val="0"/>
                      <w:divBdr>
                        <w:top w:val="none" w:sz="0" w:space="0" w:color="auto"/>
                        <w:left w:val="none" w:sz="0" w:space="0" w:color="auto"/>
                        <w:bottom w:val="none" w:sz="0" w:space="0" w:color="auto"/>
                        <w:right w:val="none" w:sz="0" w:space="0" w:color="auto"/>
                      </w:divBdr>
                      <w:divsChild>
                        <w:div w:id="20283046">
                          <w:marLeft w:val="0"/>
                          <w:marRight w:val="0"/>
                          <w:marTop w:val="0"/>
                          <w:marBottom w:val="0"/>
                          <w:divBdr>
                            <w:top w:val="none" w:sz="0" w:space="0" w:color="auto"/>
                            <w:left w:val="none" w:sz="0" w:space="0" w:color="auto"/>
                            <w:bottom w:val="none" w:sz="0" w:space="0" w:color="auto"/>
                            <w:right w:val="none" w:sz="0" w:space="0" w:color="auto"/>
                          </w:divBdr>
                          <w:divsChild>
                            <w:div w:id="12158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85255">
                      <w:marLeft w:val="0"/>
                      <w:marRight w:val="0"/>
                      <w:marTop w:val="0"/>
                      <w:marBottom w:val="0"/>
                      <w:divBdr>
                        <w:top w:val="none" w:sz="0" w:space="0" w:color="auto"/>
                        <w:left w:val="none" w:sz="0" w:space="0" w:color="auto"/>
                        <w:bottom w:val="none" w:sz="0" w:space="0" w:color="auto"/>
                        <w:right w:val="none" w:sz="0" w:space="0" w:color="auto"/>
                      </w:divBdr>
                      <w:divsChild>
                        <w:div w:id="1804810585">
                          <w:marLeft w:val="0"/>
                          <w:marRight w:val="0"/>
                          <w:marTop w:val="0"/>
                          <w:marBottom w:val="0"/>
                          <w:divBdr>
                            <w:top w:val="none" w:sz="0" w:space="0" w:color="auto"/>
                            <w:left w:val="none" w:sz="0" w:space="0" w:color="auto"/>
                            <w:bottom w:val="none" w:sz="0" w:space="0" w:color="auto"/>
                            <w:right w:val="none" w:sz="0" w:space="0" w:color="auto"/>
                          </w:divBdr>
                          <w:divsChild>
                            <w:div w:id="60242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6716">
                      <w:marLeft w:val="0"/>
                      <w:marRight w:val="0"/>
                      <w:marTop w:val="0"/>
                      <w:marBottom w:val="0"/>
                      <w:divBdr>
                        <w:top w:val="none" w:sz="0" w:space="0" w:color="auto"/>
                        <w:left w:val="none" w:sz="0" w:space="0" w:color="auto"/>
                        <w:bottom w:val="none" w:sz="0" w:space="0" w:color="auto"/>
                        <w:right w:val="none" w:sz="0" w:space="0" w:color="auto"/>
                      </w:divBdr>
                      <w:divsChild>
                        <w:div w:id="384842140">
                          <w:marLeft w:val="0"/>
                          <w:marRight w:val="0"/>
                          <w:marTop w:val="0"/>
                          <w:marBottom w:val="0"/>
                          <w:divBdr>
                            <w:top w:val="none" w:sz="0" w:space="0" w:color="auto"/>
                            <w:left w:val="none" w:sz="0" w:space="0" w:color="auto"/>
                            <w:bottom w:val="none" w:sz="0" w:space="0" w:color="auto"/>
                            <w:right w:val="none" w:sz="0" w:space="0" w:color="auto"/>
                          </w:divBdr>
                          <w:divsChild>
                            <w:div w:id="63144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92297">
                      <w:marLeft w:val="0"/>
                      <w:marRight w:val="0"/>
                      <w:marTop w:val="0"/>
                      <w:marBottom w:val="0"/>
                      <w:divBdr>
                        <w:top w:val="none" w:sz="0" w:space="0" w:color="auto"/>
                        <w:left w:val="none" w:sz="0" w:space="0" w:color="auto"/>
                        <w:bottom w:val="none" w:sz="0" w:space="0" w:color="auto"/>
                        <w:right w:val="none" w:sz="0" w:space="0" w:color="auto"/>
                      </w:divBdr>
                      <w:divsChild>
                        <w:div w:id="628820859">
                          <w:marLeft w:val="0"/>
                          <w:marRight w:val="0"/>
                          <w:marTop w:val="0"/>
                          <w:marBottom w:val="0"/>
                          <w:divBdr>
                            <w:top w:val="none" w:sz="0" w:space="0" w:color="auto"/>
                            <w:left w:val="none" w:sz="0" w:space="0" w:color="auto"/>
                            <w:bottom w:val="none" w:sz="0" w:space="0" w:color="auto"/>
                            <w:right w:val="none" w:sz="0" w:space="0" w:color="auto"/>
                          </w:divBdr>
                          <w:divsChild>
                            <w:div w:id="104799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425699">
                      <w:marLeft w:val="0"/>
                      <w:marRight w:val="0"/>
                      <w:marTop w:val="0"/>
                      <w:marBottom w:val="0"/>
                      <w:divBdr>
                        <w:top w:val="none" w:sz="0" w:space="0" w:color="auto"/>
                        <w:left w:val="none" w:sz="0" w:space="0" w:color="auto"/>
                        <w:bottom w:val="none" w:sz="0" w:space="0" w:color="auto"/>
                        <w:right w:val="none" w:sz="0" w:space="0" w:color="auto"/>
                      </w:divBdr>
                      <w:divsChild>
                        <w:div w:id="1209339643">
                          <w:marLeft w:val="0"/>
                          <w:marRight w:val="0"/>
                          <w:marTop w:val="0"/>
                          <w:marBottom w:val="0"/>
                          <w:divBdr>
                            <w:top w:val="none" w:sz="0" w:space="0" w:color="auto"/>
                            <w:left w:val="none" w:sz="0" w:space="0" w:color="auto"/>
                            <w:bottom w:val="none" w:sz="0" w:space="0" w:color="auto"/>
                            <w:right w:val="none" w:sz="0" w:space="0" w:color="auto"/>
                          </w:divBdr>
                          <w:divsChild>
                            <w:div w:id="13918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4009">
                      <w:marLeft w:val="0"/>
                      <w:marRight w:val="0"/>
                      <w:marTop w:val="0"/>
                      <w:marBottom w:val="0"/>
                      <w:divBdr>
                        <w:top w:val="none" w:sz="0" w:space="0" w:color="auto"/>
                        <w:left w:val="none" w:sz="0" w:space="0" w:color="auto"/>
                        <w:bottom w:val="none" w:sz="0" w:space="0" w:color="auto"/>
                        <w:right w:val="none" w:sz="0" w:space="0" w:color="auto"/>
                      </w:divBdr>
                      <w:divsChild>
                        <w:div w:id="1882352627">
                          <w:marLeft w:val="0"/>
                          <w:marRight w:val="0"/>
                          <w:marTop w:val="0"/>
                          <w:marBottom w:val="0"/>
                          <w:divBdr>
                            <w:top w:val="none" w:sz="0" w:space="0" w:color="auto"/>
                            <w:left w:val="none" w:sz="0" w:space="0" w:color="auto"/>
                            <w:bottom w:val="none" w:sz="0" w:space="0" w:color="auto"/>
                            <w:right w:val="none" w:sz="0" w:space="0" w:color="auto"/>
                          </w:divBdr>
                          <w:divsChild>
                            <w:div w:id="13655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98688">
                      <w:marLeft w:val="0"/>
                      <w:marRight w:val="0"/>
                      <w:marTop w:val="0"/>
                      <w:marBottom w:val="0"/>
                      <w:divBdr>
                        <w:top w:val="none" w:sz="0" w:space="0" w:color="auto"/>
                        <w:left w:val="none" w:sz="0" w:space="0" w:color="auto"/>
                        <w:bottom w:val="none" w:sz="0" w:space="0" w:color="auto"/>
                        <w:right w:val="none" w:sz="0" w:space="0" w:color="auto"/>
                      </w:divBdr>
                      <w:divsChild>
                        <w:div w:id="215242009">
                          <w:marLeft w:val="0"/>
                          <w:marRight w:val="0"/>
                          <w:marTop w:val="0"/>
                          <w:marBottom w:val="0"/>
                          <w:divBdr>
                            <w:top w:val="none" w:sz="0" w:space="0" w:color="auto"/>
                            <w:left w:val="none" w:sz="0" w:space="0" w:color="auto"/>
                            <w:bottom w:val="none" w:sz="0" w:space="0" w:color="auto"/>
                            <w:right w:val="none" w:sz="0" w:space="0" w:color="auto"/>
                          </w:divBdr>
                          <w:divsChild>
                            <w:div w:id="9458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3905">
                      <w:marLeft w:val="0"/>
                      <w:marRight w:val="0"/>
                      <w:marTop w:val="0"/>
                      <w:marBottom w:val="0"/>
                      <w:divBdr>
                        <w:top w:val="none" w:sz="0" w:space="0" w:color="auto"/>
                        <w:left w:val="none" w:sz="0" w:space="0" w:color="auto"/>
                        <w:bottom w:val="none" w:sz="0" w:space="0" w:color="auto"/>
                        <w:right w:val="none" w:sz="0" w:space="0" w:color="auto"/>
                      </w:divBdr>
                      <w:divsChild>
                        <w:div w:id="1373917389">
                          <w:marLeft w:val="0"/>
                          <w:marRight w:val="0"/>
                          <w:marTop w:val="0"/>
                          <w:marBottom w:val="0"/>
                          <w:divBdr>
                            <w:top w:val="none" w:sz="0" w:space="0" w:color="auto"/>
                            <w:left w:val="none" w:sz="0" w:space="0" w:color="auto"/>
                            <w:bottom w:val="none" w:sz="0" w:space="0" w:color="auto"/>
                            <w:right w:val="none" w:sz="0" w:space="0" w:color="auto"/>
                          </w:divBdr>
                          <w:divsChild>
                            <w:div w:id="1166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0826">
                      <w:marLeft w:val="0"/>
                      <w:marRight w:val="0"/>
                      <w:marTop w:val="0"/>
                      <w:marBottom w:val="0"/>
                      <w:divBdr>
                        <w:top w:val="none" w:sz="0" w:space="0" w:color="auto"/>
                        <w:left w:val="none" w:sz="0" w:space="0" w:color="auto"/>
                        <w:bottom w:val="none" w:sz="0" w:space="0" w:color="auto"/>
                        <w:right w:val="none" w:sz="0" w:space="0" w:color="auto"/>
                      </w:divBdr>
                      <w:divsChild>
                        <w:div w:id="2108580664">
                          <w:marLeft w:val="0"/>
                          <w:marRight w:val="0"/>
                          <w:marTop w:val="0"/>
                          <w:marBottom w:val="0"/>
                          <w:divBdr>
                            <w:top w:val="none" w:sz="0" w:space="0" w:color="auto"/>
                            <w:left w:val="none" w:sz="0" w:space="0" w:color="auto"/>
                            <w:bottom w:val="none" w:sz="0" w:space="0" w:color="auto"/>
                            <w:right w:val="none" w:sz="0" w:space="0" w:color="auto"/>
                          </w:divBdr>
                          <w:divsChild>
                            <w:div w:id="9733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4627">
                  <w:marLeft w:val="0"/>
                  <w:marRight w:val="0"/>
                  <w:marTop w:val="0"/>
                  <w:marBottom w:val="0"/>
                  <w:divBdr>
                    <w:top w:val="none" w:sz="0" w:space="0" w:color="auto"/>
                    <w:left w:val="none" w:sz="0" w:space="0" w:color="auto"/>
                    <w:bottom w:val="none" w:sz="0" w:space="0" w:color="auto"/>
                    <w:right w:val="none" w:sz="0" w:space="0" w:color="auto"/>
                  </w:divBdr>
                  <w:divsChild>
                    <w:div w:id="1958487999">
                      <w:marLeft w:val="0"/>
                      <w:marRight w:val="0"/>
                      <w:marTop w:val="0"/>
                      <w:marBottom w:val="0"/>
                      <w:divBdr>
                        <w:top w:val="none" w:sz="0" w:space="0" w:color="auto"/>
                        <w:left w:val="none" w:sz="0" w:space="0" w:color="auto"/>
                        <w:bottom w:val="none" w:sz="0" w:space="0" w:color="auto"/>
                        <w:right w:val="none" w:sz="0" w:space="0" w:color="auto"/>
                      </w:divBdr>
                      <w:divsChild>
                        <w:div w:id="83303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770">
                  <w:marLeft w:val="0"/>
                  <w:marRight w:val="0"/>
                  <w:marTop w:val="0"/>
                  <w:marBottom w:val="0"/>
                  <w:divBdr>
                    <w:top w:val="none" w:sz="0" w:space="0" w:color="auto"/>
                    <w:left w:val="none" w:sz="0" w:space="0" w:color="auto"/>
                    <w:bottom w:val="none" w:sz="0" w:space="0" w:color="auto"/>
                    <w:right w:val="none" w:sz="0" w:space="0" w:color="auto"/>
                  </w:divBdr>
                  <w:divsChild>
                    <w:div w:id="2072969603">
                      <w:marLeft w:val="0"/>
                      <w:marRight w:val="0"/>
                      <w:marTop w:val="0"/>
                      <w:marBottom w:val="0"/>
                      <w:divBdr>
                        <w:top w:val="none" w:sz="0" w:space="0" w:color="auto"/>
                        <w:left w:val="none" w:sz="0" w:space="0" w:color="auto"/>
                        <w:bottom w:val="none" w:sz="0" w:space="0" w:color="auto"/>
                        <w:right w:val="none" w:sz="0" w:space="0" w:color="auto"/>
                      </w:divBdr>
                      <w:divsChild>
                        <w:div w:id="656034244">
                          <w:marLeft w:val="0"/>
                          <w:marRight w:val="0"/>
                          <w:marTop w:val="0"/>
                          <w:marBottom w:val="0"/>
                          <w:divBdr>
                            <w:top w:val="none" w:sz="0" w:space="0" w:color="auto"/>
                            <w:left w:val="none" w:sz="0" w:space="0" w:color="auto"/>
                            <w:bottom w:val="none" w:sz="0" w:space="0" w:color="auto"/>
                            <w:right w:val="none" w:sz="0" w:space="0" w:color="auto"/>
                          </w:divBdr>
                          <w:divsChild>
                            <w:div w:id="386537141">
                              <w:marLeft w:val="0"/>
                              <w:marRight w:val="0"/>
                              <w:marTop w:val="0"/>
                              <w:marBottom w:val="0"/>
                              <w:divBdr>
                                <w:top w:val="none" w:sz="0" w:space="0" w:color="auto"/>
                                <w:left w:val="none" w:sz="0" w:space="0" w:color="auto"/>
                                <w:bottom w:val="none" w:sz="0" w:space="0" w:color="auto"/>
                                <w:right w:val="none" w:sz="0" w:space="0" w:color="auto"/>
                              </w:divBdr>
                            </w:div>
                            <w:div w:id="63426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79022">
                      <w:marLeft w:val="0"/>
                      <w:marRight w:val="0"/>
                      <w:marTop w:val="0"/>
                      <w:marBottom w:val="0"/>
                      <w:divBdr>
                        <w:top w:val="none" w:sz="0" w:space="0" w:color="auto"/>
                        <w:left w:val="none" w:sz="0" w:space="0" w:color="auto"/>
                        <w:bottom w:val="none" w:sz="0" w:space="0" w:color="auto"/>
                        <w:right w:val="none" w:sz="0" w:space="0" w:color="auto"/>
                      </w:divBdr>
                      <w:divsChild>
                        <w:div w:id="695692104">
                          <w:marLeft w:val="0"/>
                          <w:marRight w:val="0"/>
                          <w:marTop w:val="0"/>
                          <w:marBottom w:val="0"/>
                          <w:divBdr>
                            <w:top w:val="none" w:sz="0" w:space="0" w:color="auto"/>
                            <w:left w:val="none" w:sz="0" w:space="0" w:color="auto"/>
                            <w:bottom w:val="none" w:sz="0" w:space="0" w:color="auto"/>
                            <w:right w:val="none" w:sz="0" w:space="0" w:color="auto"/>
                          </w:divBdr>
                          <w:divsChild>
                            <w:div w:id="19965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230894">
                  <w:marLeft w:val="0"/>
                  <w:marRight w:val="0"/>
                  <w:marTop w:val="0"/>
                  <w:marBottom w:val="0"/>
                  <w:divBdr>
                    <w:top w:val="none" w:sz="0" w:space="0" w:color="auto"/>
                    <w:left w:val="none" w:sz="0" w:space="0" w:color="auto"/>
                    <w:bottom w:val="none" w:sz="0" w:space="0" w:color="auto"/>
                    <w:right w:val="none" w:sz="0" w:space="0" w:color="auto"/>
                  </w:divBdr>
                  <w:divsChild>
                    <w:div w:id="1019046826">
                      <w:marLeft w:val="0"/>
                      <w:marRight w:val="0"/>
                      <w:marTop w:val="0"/>
                      <w:marBottom w:val="0"/>
                      <w:divBdr>
                        <w:top w:val="none" w:sz="0" w:space="0" w:color="auto"/>
                        <w:left w:val="none" w:sz="0" w:space="0" w:color="auto"/>
                        <w:bottom w:val="none" w:sz="0" w:space="0" w:color="auto"/>
                        <w:right w:val="none" w:sz="0" w:space="0" w:color="auto"/>
                      </w:divBdr>
                      <w:divsChild>
                        <w:div w:id="6395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5200">
                  <w:marLeft w:val="0"/>
                  <w:marRight w:val="0"/>
                  <w:marTop w:val="0"/>
                  <w:marBottom w:val="0"/>
                  <w:divBdr>
                    <w:top w:val="none" w:sz="0" w:space="0" w:color="auto"/>
                    <w:left w:val="none" w:sz="0" w:space="0" w:color="auto"/>
                    <w:bottom w:val="none" w:sz="0" w:space="0" w:color="auto"/>
                    <w:right w:val="none" w:sz="0" w:space="0" w:color="auto"/>
                  </w:divBdr>
                  <w:divsChild>
                    <w:div w:id="734359996">
                      <w:marLeft w:val="0"/>
                      <w:marRight w:val="0"/>
                      <w:marTop w:val="0"/>
                      <w:marBottom w:val="0"/>
                      <w:divBdr>
                        <w:top w:val="none" w:sz="0" w:space="0" w:color="auto"/>
                        <w:left w:val="none" w:sz="0" w:space="0" w:color="auto"/>
                        <w:bottom w:val="none" w:sz="0" w:space="0" w:color="auto"/>
                        <w:right w:val="none" w:sz="0" w:space="0" w:color="auto"/>
                      </w:divBdr>
                      <w:divsChild>
                        <w:div w:id="9118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50736">
                  <w:marLeft w:val="0"/>
                  <w:marRight w:val="0"/>
                  <w:marTop w:val="0"/>
                  <w:marBottom w:val="0"/>
                  <w:divBdr>
                    <w:top w:val="none" w:sz="0" w:space="0" w:color="auto"/>
                    <w:left w:val="none" w:sz="0" w:space="0" w:color="auto"/>
                    <w:bottom w:val="none" w:sz="0" w:space="0" w:color="auto"/>
                    <w:right w:val="none" w:sz="0" w:space="0" w:color="auto"/>
                  </w:divBdr>
                  <w:divsChild>
                    <w:div w:id="389768288">
                      <w:marLeft w:val="0"/>
                      <w:marRight w:val="0"/>
                      <w:marTop w:val="0"/>
                      <w:marBottom w:val="0"/>
                      <w:divBdr>
                        <w:top w:val="none" w:sz="0" w:space="0" w:color="auto"/>
                        <w:left w:val="none" w:sz="0" w:space="0" w:color="auto"/>
                        <w:bottom w:val="none" w:sz="0" w:space="0" w:color="auto"/>
                        <w:right w:val="none" w:sz="0" w:space="0" w:color="auto"/>
                      </w:divBdr>
                      <w:divsChild>
                        <w:div w:id="95925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1218">
                  <w:marLeft w:val="0"/>
                  <w:marRight w:val="0"/>
                  <w:marTop w:val="0"/>
                  <w:marBottom w:val="0"/>
                  <w:divBdr>
                    <w:top w:val="none" w:sz="0" w:space="0" w:color="auto"/>
                    <w:left w:val="none" w:sz="0" w:space="0" w:color="auto"/>
                    <w:bottom w:val="none" w:sz="0" w:space="0" w:color="auto"/>
                    <w:right w:val="none" w:sz="0" w:space="0" w:color="auto"/>
                  </w:divBdr>
                  <w:divsChild>
                    <w:div w:id="1952784222">
                      <w:marLeft w:val="0"/>
                      <w:marRight w:val="0"/>
                      <w:marTop w:val="0"/>
                      <w:marBottom w:val="0"/>
                      <w:divBdr>
                        <w:top w:val="none" w:sz="0" w:space="0" w:color="auto"/>
                        <w:left w:val="none" w:sz="0" w:space="0" w:color="auto"/>
                        <w:bottom w:val="none" w:sz="0" w:space="0" w:color="auto"/>
                        <w:right w:val="none" w:sz="0" w:space="0" w:color="auto"/>
                      </w:divBdr>
                      <w:divsChild>
                        <w:div w:id="209840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2938">
                  <w:marLeft w:val="0"/>
                  <w:marRight w:val="0"/>
                  <w:marTop w:val="0"/>
                  <w:marBottom w:val="0"/>
                  <w:divBdr>
                    <w:top w:val="none" w:sz="0" w:space="0" w:color="auto"/>
                    <w:left w:val="none" w:sz="0" w:space="0" w:color="auto"/>
                    <w:bottom w:val="none" w:sz="0" w:space="0" w:color="auto"/>
                    <w:right w:val="none" w:sz="0" w:space="0" w:color="auto"/>
                  </w:divBdr>
                  <w:divsChild>
                    <w:div w:id="557203365">
                      <w:marLeft w:val="0"/>
                      <w:marRight w:val="0"/>
                      <w:marTop w:val="0"/>
                      <w:marBottom w:val="0"/>
                      <w:divBdr>
                        <w:top w:val="none" w:sz="0" w:space="0" w:color="auto"/>
                        <w:left w:val="none" w:sz="0" w:space="0" w:color="auto"/>
                        <w:bottom w:val="none" w:sz="0" w:space="0" w:color="auto"/>
                        <w:right w:val="none" w:sz="0" w:space="0" w:color="auto"/>
                      </w:divBdr>
                      <w:divsChild>
                        <w:div w:id="16400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53483">
                  <w:marLeft w:val="0"/>
                  <w:marRight w:val="0"/>
                  <w:marTop w:val="0"/>
                  <w:marBottom w:val="0"/>
                  <w:divBdr>
                    <w:top w:val="none" w:sz="0" w:space="0" w:color="auto"/>
                    <w:left w:val="none" w:sz="0" w:space="0" w:color="auto"/>
                    <w:bottom w:val="none" w:sz="0" w:space="0" w:color="auto"/>
                    <w:right w:val="none" w:sz="0" w:space="0" w:color="auto"/>
                  </w:divBdr>
                  <w:divsChild>
                    <w:div w:id="355427596">
                      <w:marLeft w:val="0"/>
                      <w:marRight w:val="0"/>
                      <w:marTop w:val="0"/>
                      <w:marBottom w:val="0"/>
                      <w:divBdr>
                        <w:top w:val="none" w:sz="0" w:space="0" w:color="auto"/>
                        <w:left w:val="none" w:sz="0" w:space="0" w:color="auto"/>
                        <w:bottom w:val="none" w:sz="0" w:space="0" w:color="auto"/>
                        <w:right w:val="none" w:sz="0" w:space="0" w:color="auto"/>
                      </w:divBdr>
                      <w:divsChild>
                        <w:div w:id="41235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71397">
                  <w:marLeft w:val="0"/>
                  <w:marRight w:val="0"/>
                  <w:marTop w:val="0"/>
                  <w:marBottom w:val="0"/>
                  <w:divBdr>
                    <w:top w:val="none" w:sz="0" w:space="0" w:color="auto"/>
                    <w:left w:val="none" w:sz="0" w:space="0" w:color="auto"/>
                    <w:bottom w:val="none" w:sz="0" w:space="0" w:color="auto"/>
                    <w:right w:val="none" w:sz="0" w:space="0" w:color="auto"/>
                  </w:divBdr>
                  <w:divsChild>
                    <w:div w:id="1760172029">
                      <w:marLeft w:val="0"/>
                      <w:marRight w:val="0"/>
                      <w:marTop w:val="0"/>
                      <w:marBottom w:val="0"/>
                      <w:divBdr>
                        <w:top w:val="none" w:sz="0" w:space="0" w:color="auto"/>
                        <w:left w:val="none" w:sz="0" w:space="0" w:color="auto"/>
                        <w:bottom w:val="none" w:sz="0" w:space="0" w:color="auto"/>
                        <w:right w:val="none" w:sz="0" w:space="0" w:color="auto"/>
                      </w:divBdr>
                      <w:divsChild>
                        <w:div w:id="178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3205">
                  <w:marLeft w:val="0"/>
                  <w:marRight w:val="0"/>
                  <w:marTop w:val="0"/>
                  <w:marBottom w:val="0"/>
                  <w:divBdr>
                    <w:top w:val="none" w:sz="0" w:space="0" w:color="auto"/>
                    <w:left w:val="none" w:sz="0" w:space="0" w:color="auto"/>
                    <w:bottom w:val="none" w:sz="0" w:space="0" w:color="auto"/>
                    <w:right w:val="none" w:sz="0" w:space="0" w:color="auto"/>
                  </w:divBdr>
                  <w:divsChild>
                    <w:div w:id="1635989409">
                      <w:marLeft w:val="0"/>
                      <w:marRight w:val="0"/>
                      <w:marTop w:val="0"/>
                      <w:marBottom w:val="0"/>
                      <w:divBdr>
                        <w:top w:val="none" w:sz="0" w:space="0" w:color="auto"/>
                        <w:left w:val="none" w:sz="0" w:space="0" w:color="auto"/>
                        <w:bottom w:val="none" w:sz="0" w:space="0" w:color="auto"/>
                        <w:right w:val="none" w:sz="0" w:space="0" w:color="auto"/>
                      </w:divBdr>
                      <w:divsChild>
                        <w:div w:id="2601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9937">
                  <w:marLeft w:val="0"/>
                  <w:marRight w:val="0"/>
                  <w:marTop w:val="0"/>
                  <w:marBottom w:val="0"/>
                  <w:divBdr>
                    <w:top w:val="none" w:sz="0" w:space="0" w:color="auto"/>
                    <w:left w:val="none" w:sz="0" w:space="0" w:color="auto"/>
                    <w:bottom w:val="none" w:sz="0" w:space="0" w:color="auto"/>
                    <w:right w:val="none" w:sz="0" w:space="0" w:color="auto"/>
                  </w:divBdr>
                  <w:divsChild>
                    <w:div w:id="786856668">
                      <w:marLeft w:val="0"/>
                      <w:marRight w:val="0"/>
                      <w:marTop w:val="0"/>
                      <w:marBottom w:val="0"/>
                      <w:divBdr>
                        <w:top w:val="none" w:sz="0" w:space="0" w:color="auto"/>
                        <w:left w:val="none" w:sz="0" w:space="0" w:color="auto"/>
                        <w:bottom w:val="none" w:sz="0" w:space="0" w:color="auto"/>
                        <w:right w:val="none" w:sz="0" w:space="0" w:color="auto"/>
                      </w:divBdr>
                      <w:divsChild>
                        <w:div w:id="9332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6636">
                  <w:marLeft w:val="0"/>
                  <w:marRight w:val="0"/>
                  <w:marTop w:val="0"/>
                  <w:marBottom w:val="0"/>
                  <w:divBdr>
                    <w:top w:val="none" w:sz="0" w:space="0" w:color="auto"/>
                    <w:left w:val="none" w:sz="0" w:space="0" w:color="auto"/>
                    <w:bottom w:val="none" w:sz="0" w:space="0" w:color="auto"/>
                    <w:right w:val="none" w:sz="0" w:space="0" w:color="auto"/>
                  </w:divBdr>
                  <w:divsChild>
                    <w:div w:id="1586183970">
                      <w:marLeft w:val="0"/>
                      <w:marRight w:val="0"/>
                      <w:marTop w:val="0"/>
                      <w:marBottom w:val="0"/>
                      <w:divBdr>
                        <w:top w:val="none" w:sz="0" w:space="0" w:color="auto"/>
                        <w:left w:val="none" w:sz="0" w:space="0" w:color="auto"/>
                        <w:bottom w:val="none" w:sz="0" w:space="0" w:color="auto"/>
                        <w:right w:val="none" w:sz="0" w:space="0" w:color="auto"/>
                      </w:divBdr>
                      <w:divsChild>
                        <w:div w:id="1548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6404">
                  <w:marLeft w:val="0"/>
                  <w:marRight w:val="0"/>
                  <w:marTop w:val="0"/>
                  <w:marBottom w:val="0"/>
                  <w:divBdr>
                    <w:top w:val="none" w:sz="0" w:space="0" w:color="auto"/>
                    <w:left w:val="none" w:sz="0" w:space="0" w:color="auto"/>
                    <w:bottom w:val="none" w:sz="0" w:space="0" w:color="auto"/>
                    <w:right w:val="none" w:sz="0" w:space="0" w:color="auto"/>
                  </w:divBdr>
                  <w:divsChild>
                    <w:div w:id="1748265144">
                      <w:marLeft w:val="0"/>
                      <w:marRight w:val="0"/>
                      <w:marTop w:val="0"/>
                      <w:marBottom w:val="0"/>
                      <w:divBdr>
                        <w:top w:val="none" w:sz="0" w:space="0" w:color="auto"/>
                        <w:left w:val="none" w:sz="0" w:space="0" w:color="auto"/>
                        <w:bottom w:val="none" w:sz="0" w:space="0" w:color="auto"/>
                        <w:right w:val="none" w:sz="0" w:space="0" w:color="auto"/>
                      </w:divBdr>
                      <w:divsChild>
                        <w:div w:id="163606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437454">
          <w:marLeft w:val="0"/>
          <w:marRight w:val="0"/>
          <w:marTop w:val="0"/>
          <w:marBottom w:val="0"/>
          <w:divBdr>
            <w:top w:val="none" w:sz="0" w:space="0" w:color="auto"/>
            <w:left w:val="none" w:sz="0" w:space="0" w:color="auto"/>
            <w:bottom w:val="none" w:sz="0" w:space="0" w:color="auto"/>
            <w:right w:val="none" w:sz="0" w:space="0" w:color="auto"/>
          </w:divBdr>
          <w:divsChild>
            <w:div w:id="312025661">
              <w:marLeft w:val="0"/>
              <w:marRight w:val="0"/>
              <w:marTop w:val="0"/>
              <w:marBottom w:val="0"/>
              <w:divBdr>
                <w:top w:val="none" w:sz="0" w:space="0" w:color="auto"/>
                <w:left w:val="none" w:sz="0" w:space="0" w:color="auto"/>
                <w:bottom w:val="none" w:sz="0" w:space="0" w:color="auto"/>
                <w:right w:val="none" w:sz="0" w:space="0" w:color="auto"/>
              </w:divBdr>
              <w:divsChild>
                <w:div w:id="1865054270">
                  <w:marLeft w:val="0"/>
                  <w:marRight w:val="0"/>
                  <w:marTop w:val="0"/>
                  <w:marBottom w:val="0"/>
                  <w:divBdr>
                    <w:top w:val="none" w:sz="0" w:space="0" w:color="auto"/>
                    <w:left w:val="none" w:sz="0" w:space="0" w:color="auto"/>
                    <w:bottom w:val="none" w:sz="0" w:space="0" w:color="auto"/>
                    <w:right w:val="none" w:sz="0" w:space="0" w:color="auto"/>
                  </w:divBdr>
                  <w:divsChild>
                    <w:div w:id="17128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85556">
              <w:marLeft w:val="0"/>
              <w:marRight w:val="0"/>
              <w:marTop w:val="0"/>
              <w:marBottom w:val="0"/>
              <w:divBdr>
                <w:top w:val="none" w:sz="0" w:space="0" w:color="auto"/>
                <w:left w:val="none" w:sz="0" w:space="0" w:color="auto"/>
                <w:bottom w:val="none" w:sz="0" w:space="0" w:color="auto"/>
                <w:right w:val="none" w:sz="0" w:space="0" w:color="auto"/>
              </w:divBdr>
              <w:divsChild>
                <w:div w:id="1265532162">
                  <w:marLeft w:val="0"/>
                  <w:marRight w:val="0"/>
                  <w:marTop w:val="0"/>
                  <w:marBottom w:val="0"/>
                  <w:divBdr>
                    <w:top w:val="none" w:sz="0" w:space="0" w:color="auto"/>
                    <w:left w:val="none" w:sz="0" w:space="0" w:color="auto"/>
                    <w:bottom w:val="none" w:sz="0" w:space="0" w:color="auto"/>
                    <w:right w:val="none" w:sz="0" w:space="0" w:color="auto"/>
                  </w:divBdr>
                  <w:divsChild>
                    <w:div w:id="74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143119">
              <w:marLeft w:val="0"/>
              <w:marRight w:val="0"/>
              <w:marTop w:val="0"/>
              <w:marBottom w:val="0"/>
              <w:divBdr>
                <w:top w:val="none" w:sz="0" w:space="0" w:color="auto"/>
                <w:left w:val="none" w:sz="0" w:space="0" w:color="auto"/>
                <w:bottom w:val="none" w:sz="0" w:space="0" w:color="auto"/>
                <w:right w:val="none" w:sz="0" w:space="0" w:color="auto"/>
              </w:divBdr>
              <w:divsChild>
                <w:div w:id="2062973947">
                  <w:marLeft w:val="0"/>
                  <w:marRight w:val="0"/>
                  <w:marTop w:val="0"/>
                  <w:marBottom w:val="0"/>
                  <w:divBdr>
                    <w:top w:val="none" w:sz="0" w:space="0" w:color="auto"/>
                    <w:left w:val="none" w:sz="0" w:space="0" w:color="auto"/>
                    <w:bottom w:val="none" w:sz="0" w:space="0" w:color="auto"/>
                    <w:right w:val="none" w:sz="0" w:space="0" w:color="auto"/>
                  </w:divBdr>
                  <w:divsChild>
                    <w:div w:id="10277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96366">
              <w:marLeft w:val="0"/>
              <w:marRight w:val="0"/>
              <w:marTop w:val="0"/>
              <w:marBottom w:val="0"/>
              <w:divBdr>
                <w:top w:val="none" w:sz="0" w:space="0" w:color="auto"/>
                <w:left w:val="none" w:sz="0" w:space="0" w:color="auto"/>
                <w:bottom w:val="none" w:sz="0" w:space="0" w:color="auto"/>
                <w:right w:val="none" w:sz="0" w:space="0" w:color="auto"/>
              </w:divBdr>
              <w:divsChild>
                <w:div w:id="1539047445">
                  <w:marLeft w:val="0"/>
                  <w:marRight w:val="0"/>
                  <w:marTop w:val="0"/>
                  <w:marBottom w:val="0"/>
                  <w:divBdr>
                    <w:top w:val="none" w:sz="0" w:space="0" w:color="auto"/>
                    <w:left w:val="none" w:sz="0" w:space="0" w:color="auto"/>
                    <w:bottom w:val="none" w:sz="0" w:space="0" w:color="auto"/>
                    <w:right w:val="none" w:sz="0" w:space="0" w:color="auto"/>
                  </w:divBdr>
                  <w:divsChild>
                    <w:div w:id="460078601">
                      <w:marLeft w:val="0"/>
                      <w:marRight w:val="0"/>
                      <w:marTop w:val="0"/>
                      <w:marBottom w:val="0"/>
                      <w:divBdr>
                        <w:top w:val="none" w:sz="0" w:space="0" w:color="auto"/>
                        <w:left w:val="none" w:sz="0" w:space="0" w:color="auto"/>
                        <w:bottom w:val="none" w:sz="0" w:space="0" w:color="auto"/>
                        <w:right w:val="none" w:sz="0" w:space="0" w:color="auto"/>
                      </w:divBdr>
                    </w:div>
                    <w:div w:id="2054689173">
                      <w:marLeft w:val="0"/>
                      <w:marRight w:val="0"/>
                      <w:marTop w:val="0"/>
                      <w:marBottom w:val="0"/>
                      <w:divBdr>
                        <w:top w:val="none" w:sz="0" w:space="0" w:color="auto"/>
                        <w:left w:val="none" w:sz="0" w:space="0" w:color="auto"/>
                        <w:bottom w:val="none" w:sz="0" w:space="0" w:color="auto"/>
                        <w:right w:val="none" w:sz="0" w:space="0" w:color="auto"/>
                      </w:divBdr>
                    </w:div>
                    <w:div w:id="42981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070049">
              <w:marLeft w:val="0"/>
              <w:marRight w:val="0"/>
              <w:marTop w:val="0"/>
              <w:marBottom w:val="0"/>
              <w:divBdr>
                <w:top w:val="none" w:sz="0" w:space="0" w:color="auto"/>
                <w:left w:val="none" w:sz="0" w:space="0" w:color="auto"/>
                <w:bottom w:val="none" w:sz="0" w:space="0" w:color="auto"/>
                <w:right w:val="none" w:sz="0" w:space="0" w:color="auto"/>
              </w:divBdr>
              <w:divsChild>
                <w:div w:id="2003391210">
                  <w:marLeft w:val="0"/>
                  <w:marRight w:val="0"/>
                  <w:marTop w:val="0"/>
                  <w:marBottom w:val="0"/>
                  <w:divBdr>
                    <w:top w:val="none" w:sz="0" w:space="0" w:color="auto"/>
                    <w:left w:val="none" w:sz="0" w:space="0" w:color="auto"/>
                    <w:bottom w:val="none" w:sz="0" w:space="0" w:color="auto"/>
                    <w:right w:val="none" w:sz="0" w:space="0" w:color="auto"/>
                  </w:divBdr>
                  <w:divsChild>
                    <w:div w:id="1348823927">
                      <w:marLeft w:val="0"/>
                      <w:marRight w:val="0"/>
                      <w:marTop w:val="0"/>
                      <w:marBottom w:val="0"/>
                      <w:divBdr>
                        <w:top w:val="none" w:sz="0" w:space="0" w:color="auto"/>
                        <w:left w:val="none" w:sz="0" w:space="0" w:color="auto"/>
                        <w:bottom w:val="none" w:sz="0" w:space="0" w:color="auto"/>
                        <w:right w:val="none" w:sz="0" w:space="0" w:color="auto"/>
                      </w:divBdr>
                    </w:div>
                    <w:div w:id="1503087715">
                      <w:marLeft w:val="0"/>
                      <w:marRight w:val="0"/>
                      <w:marTop w:val="0"/>
                      <w:marBottom w:val="0"/>
                      <w:divBdr>
                        <w:top w:val="none" w:sz="0" w:space="0" w:color="auto"/>
                        <w:left w:val="none" w:sz="0" w:space="0" w:color="auto"/>
                        <w:bottom w:val="none" w:sz="0" w:space="0" w:color="auto"/>
                        <w:right w:val="none" w:sz="0" w:space="0" w:color="auto"/>
                      </w:divBdr>
                    </w:div>
                    <w:div w:id="3218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2687">
              <w:marLeft w:val="0"/>
              <w:marRight w:val="0"/>
              <w:marTop w:val="0"/>
              <w:marBottom w:val="0"/>
              <w:divBdr>
                <w:top w:val="none" w:sz="0" w:space="0" w:color="auto"/>
                <w:left w:val="none" w:sz="0" w:space="0" w:color="auto"/>
                <w:bottom w:val="none" w:sz="0" w:space="0" w:color="auto"/>
                <w:right w:val="none" w:sz="0" w:space="0" w:color="auto"/>
              </w:divBdr>
              <w:divsChild>
                <w:div w:id="1226988006">
                  <w:marLeft w:val="0"/>
                  <w:marRight w:val="0"/>
                  <w:marTop w:val="0"/>
                  <w:marBottom w:val="0"/>
                  <w:divBdr>
                    <w:top w:val="none" w:sz="0" w:space="0" w:color="auto"/>
                    <w:left w:val="none" w:sz="0" w:space="0" w:color="auto"/>
                    <w:bottom w:val="none" w:sz="0" w:space="0" w:color="auto"/>
                    <w:right w:val="none" w:sz="0" w:space="0" w:color="auto"/>
                  </w:divBdr>
                  <w:divsChild>
                    <w:div w:id="17030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4635">
              <w:marLeft w:val="0"/>
              <w:marRight w:val="0"/>
              <w:marTop w:val="0"/>
              <w:marBottom w:val="0"/>
              <w:divBdr>
                <w:top w:val="none" w:sz="0" w:space="0" w:color="auto"/>
                <w:left w:val="none" w:sz="0" w:space="0" w:color="auto"/>
                <w:bottom w:val="none" w:sz="0" w:space="0" w:color="auto"/>
                <w:right w:val="none" w:sz="0" w:space="0" w:color="auto"/>
              </w:divBdr>
              <w:divsChild>
                <w:div w:id="230431786">
                  <w:marLeft w:val="0"/>
                  <w:marRight w:val="0"/>
                  <w:marTop w:val="0"/>
                  <w:marBottom w:val="0"/>
                  <w:divBdr>
                    <w:top w:val="none" w:sz="0" w:space="0" w:color="auto"/>
                    <w:left w:val="none" w:sz="0" w:space="0" w:color="auto"/>
                    <w:bottom w:val="none" w:sz="0" w:space="0" w:color="auto"/>
                    <w:right w:val="none" w:sz="0" w:space="0" w:color="auto"/>
                  </w:divBdr>
                  <w:divsChild>
                    <w:div w:id="2535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89141">
              <w:marLeft w:val="0"/>
              <w:marRight w:val="0"/>
              <w:marTop w:val="0"/>
              <w:marBottom w:val="0"/>
              <w:divBdr>
                <w:top w:val="none" w:sz="0" w:space="0" w:color="auto"/>
                <w:left w:val="none" w:sz="0" w:space="0" w:color="auto"/>
                <w:bottom w:val="none" w:sz="0" w:space="0" w:color="auto"/>
                <w:right w:val="none" w:sz="0" w:space="0" w:color="auto"/>
              </w:divBdr>
              <w:divsChild>
                <w:div w:id="455490587">
                  <w:marLeft w:val="0"/>
                  <w:marRight w:val="0"/>
                  <w:marTop w:val="0"/>
                  <w:marBottom w:val="0"/>
                  <w:divBdr>
                    <w:top w:val="none" w:sz="0" w:space="0" w:color="auto"/>
                    <w:left w:val="none" w:sz="0" w:space="0" w:color="auto"/>
                    <w:bottom w:val="none" w:sz="0" w:space="0" w:color="auto"/>
                    <w:right w:val="none" w:sz="0" w:space="0" w:color="auto"/>
                  </w:divBdr>
                  <w:divsChild>
                    <w:div w:id="6933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524">
              <w:marLeft w:val="0"/>
              <w:marRight w:val="0"/>
              <w:marTop w:val="0"/>
              <w:marBottom w:val="0"/>
              <w:divBdr>
                <w:top w:val="none" w:sz="0" w:space="0" w:color="auto"/>
                <w:left w:val="none" w:sz="0" w:space="0" w:color="auto"/>
                <w:bottom w:val="none" w:sz="0" w:space="0" w:color="auto"/>
                <w:right w:val="none" w:sz="0" w:space="0" w:color="auto"/>
              </w:divBdr>
              <w:divsChild>
                <w:div w:id="1462533362">
                  <w:marLeft w:val="0"/>
                  <w:marRight w:val="0"/>
                  <w:marTop w:val="0"/>
                  <w:marBottom w:val="0"/>
                  <w:divBdr>
                    <w:top w:val="none" w:sz="0" w:space="0" w:color="auto"/>
                    <w:left w:val="none" w:sz="0" w:space="0" w:color="auto"/>
                    <w:bottom w:val="none" w:sz="0" w:space="0" w:color="auto"/>
                    <w:right w:val="none" w:sz="0" w:space="0" w:color="auto"/>
                  </w:divBdr>
                  <w:divsChild>
                    <w:div w:id="2119596494">
                      <w:marLeft w:val="0"/>
                      <w:marRight w:val="0"/>
                      <w:marTop w:val="0"/>
                      <w:marBottom w:val="0"/>
                      <w:divBdr>
                        <w:top w:val="none" w:sz="0" w:space="0" w:color="auto"/>
                        <w:left w:val="none" w:sz="0" w:space="0" w:color="auto"/>
                        <w:bottom w:val="none" w:sz="0" w:space="0" w:color="auto"/>
                        <w:right w:val="none" w:sz="0" w:space="0" w:color="auto"/>
                      </w:divBdr>
                    </w:div>
                    <w:div w:id="1935935890">
                      <w:marLeft w:val="0"/>
                      <w:marRight w:val="0"/>
                      <w:marTop w:val="0"/>
                      <w:marBottom w:val="0"/>
                      <w:divBdr>
                        <w:top w:val="none" w:sz="0" w:space="0" w:color="auto"/>
                        <w:left w:val="none" w:sz="0" w:space="0" w:color="auto"/>
                        <w:bottom w:val="none" w:sz="0" w:space="0" w:color="auto"/>
                        <w:right w:val="none" w:sz="0" w:space="0" w:color="auto"/>
                      </w:divBdr>
                    </w:div>
                    <w:div w:id="8329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60155">
              <w:marLeft w:val="0"/>
              <w:marRight w:val="0"/>
              <w:marTop w:val="0"/>
              <w:marBottom w:val="0"/>
              <w:divBdr>
                <w:top w:val="none" w:sz="0" w:space="0" w:color="auto"/>
                <w:left w:val="none" w:sz="0" w:space="0" w:color="auto"/>
                <w:bottom w:val="none" w:sz="0" w:space="0" w:color="auto"/>
                <w:right w:val="none" w:sz="0" w:space="0" w:color="auto"/>
              </w:divBdr>
              <w:divsChild>
                <w:div w:id="1691451043">
                  <w:marLeft w:val="0"/>
                  <w:marRight w:val="0"/>
                  <w:marTop w:val="0"/>
                  <w:marBottom w:val="0"/>
                  <w:divBdr>
                    <w:top w:val="none" w:sz="0" w:space="0" w:color="auto"/>
                    <w:left w:val="none" w:sz="0" w:space="0" w:color="auto"/>
                    <w:bottom w:val="none" w:sz="0" w:space="0" w:color="auto"/>
                    <w:right w:val="none" w:sz="0" w:space="0" w:color="auto"/>
                  </w:divBdr>
                  <w:divsChild>
                    <w:div w:id="1400520607">
                      <w:marLeft w:val="0"/>
                      <w:marRight w:val="0"/>
                      <w:marTop w:val="0"/>
                      <w:marBottom w:val="0"/>
                      <w:divBdr>
                        <w:top w:val="none" w:sz="0" w:space="0" w:color="auto"/>
                        <w:left w:val="none" w:sz="0" w:space="0" w:color="auto"/>
                        <w:bottom w:val="none" w:sz="0" w:space="0" w:color="auto"/>
                        <w:right w:val="none" w:sz="0" w:space="0" w:color="auto"/>
                      </w:divBdr>
                    </w:div>
                    <w:div w:id="1284772008">
                      <w:marLeft w:val="0"/>
                      <w:marRight w:val="0"/>
                      <w:marTop w:val="0"/>
                      <w:marBottom w:val="0"/>
                      <w:divBdr>
                        <w:top w:val="none" w:sz="0" w:space="0" w:color="auto"/>
                        <w:left w:val="none" w:sz="0" w:space="0" w:color="auto"/>
                        <w:bottom w:val="none" w:sz="0" w:space="0" w:color="auto"/>
                        <w:right w:val="none" w:sz="0" w:space="0" w:color="auto"/>
                      </w:divBdr>
                    </w:div>
                    <w:div w:id="21326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183859">
      <w:bodyDiv w:val="1"/>
      <w:marLeft w:val="0"/>
      <w:marRight w:val="0"/>
      <w:marTop w:val="0"/>
      <w:marBottom w:val="0"/>
      <w:divBdr>
        <w:top w:val="none" w:sz="0" w:space="0" w:color="auto"/>
        <w:left w:val="none" w:sz="0" w:space="0" w:color="auto"/>
        <w:bottom w:val="none" w:sz="0" w:space="0" w:color="auto"/>
        <w:right w:val="none" w:sz="0" w:space="0" w:color="auto"/>
      </w:divBdr>
    </w:div>
    <w:div w:id="508057364">
      <w:bodyDiv w:val="1"/>
      <w:marLeft w:val="0"/>
      <w:marRight w:val="0"/>
      <w:marTop w:val="0"/>
      <w:marBottom w:val="0"/>
      <w:divBdr>
        <w:top w:val="none" w:sz="0" w:space="0" w:color="auto"/>
        <w:left w:val="none" w:sz="0" w:space="0" w:color="auto"/>
        <w:bottom w:val="none" w:sz="0" w:space="0" w:color="auto"/>
        <w:right w:val="none" w:sz="0" w:space="0" w:color="auto"/>
      </w:divBdr>
    </w:div>
    <w:div w:id="641810514">
      <w:bodyDiv w:val="1"/>
      <w:marLeft w:val="0"/>
      <w:marRight w:val="0"/>
      <w:marTop w:val="0"/>
      <w:marBottom w:val="0"/>
      <w:divBdr>
        <w:top w:val="none" w:sz="0" w:space="0" w:color="auto"/>
        <w:left w:val="none" w:sz="0" w:space="0" w:color="auto"/>
        <w:bottom w:val="none" w:sz="0" w:space="0" w:color="auto"/>
        <w:right w:val="none" w:sz="0" w:space="0" w:color="auto"/>
      </w:divBdr>
    </w:div>
    <w:div w:id="670328158">
      <w:bodyDiv w:val="1"/>
      <w:marLeft w:val="0"/>
      <w:marRight w:val="0"/>
      <w:marTop w:val="0"/>
      <w:marBottom w:val="0"/>
      <w:divBdr>
        <w:top w:val="none" w:sz="0" w:space="0" w:color="auto"/>
        <w:left w:val="none" w:sz="0" w:space="0" w:color="auto"/>
        <w:bottom w:val="none" w:sz="0" w:space="0" w:color="auto"/>
        <w:right w:val="none" w:sz="0" w:space="0" w:color="auto"/>
      </w:divBdr>
    </w:div>
    <w:div w:id="676807092">
      <w:bodyDiv w:val="1"/>
      <w:marLeft w:val="0"/>
      <w:marRight w:val="0"/>
      <w:marTop w:val="0"/>
      <w:marBottom w:val="0"/>
      <w:divBdr>
        <w:top w:val="none" w:sz="0" w:space="0" w:color="auto"/>
        <w:left w:val="none" w:sz="0" w:space="0" w:color="auto"/>
        <w:bottom w:val="none" w:sz="0" w:space="0" w:color="auto"/>
        <w:right w:val="none" w:sz="0" w:space="0" w:color="auto"/>
      </w:divBdr>
    </w:div>
    <w:div w:id="980231340">
      <w:bodyDiv w:val="1"/>
      <w:marLeft w:val="0"/>
      <w:marRight w:val="0"/>
      <w:marTop w:val="0"/>
      <w:marBottom w:val="0"/>
      <w:divBdr>
        <w:top w:val="none" w:sz="0" w:space="0" w:color="auto"/>
        <w:left w:val="none" w:sz="0" w:space="0" w:color="auto"/>
        <w:bottom w:val="none" w:sz="0" w:space="0" w:color="auto"/>
        <w:right w:val="none" w:sz="0" w:space="0" w:color="auto"/>
      </w:divBdr>
    </w:div>
    <w:div w:id="1014920662">
      <w:bodyDiv w:val="1"/>
      <w:marLeft w:val="0"/>
      <w:marRight w:val="0"/>
      <w:marTop w:val="0"/>
      <w:marBottom w:val="0"/>
      <w:divBdr>
        <w:top w:val="none" w:sz="0" w:space="0" w:color="auto"/>
        <w:left w:val="none" w:sz="0" w:space="0" w:color="auto"/>
        <w:bottom w:val="none" w:sz="0" w:space="0" w:color="auto"/>
        <w:right w:val="none" w:sz="0" w:space="0" w:color="auto"/>
      </w:divBdr>
      <w:divsChild>
        <w:div w:id="1486505814">
          <w:marLeft w:val="0"/>
          <w:marRight w:val="0"/>
          <w:marTop w:val="0"/>
          <w:marBottom w:val="0"/>
          <w:divBdr>
            <w:top w:val="none" w:sz="0" w:space="0" w:color="auto"/>
            <w:left w:val="none" w:sz="0" w:space="0" w:color="auto"/>
            <w:bottom w:val="none" w:sz="0" w:space="0" w:color="auto"/>
            <w:right w:val="none" w:sz="0" w:space="0" w:color="auto"/>
          </w:divBdr>
          <w:divsChild>
            <w:div w:id="1243904845">
              <w:marLeft w:val="0"/>
              <w:marRight w:val="0"/>
              <w:marTop w:val="0"/>
              <w:marBottom w:val="0"/>
              <w:divBdr>
                <w:top w:val="none" w:sz="0" w:space="0" w:color="auto"/>
                <w:left w:val="none" w:sz="0" w:space="0" w:color="auto"/>
                <w:bottom w:val="none" w:sz="0" w:space="0" w:color="auto"/>
                <w:right w:val="none" w:sz="0" w:space="0" w:color="auto"/>
              </w:divBdr>
              <w:divsChild>
                <w:div w:id="1519811721">
                  <w:marLeft w:val="0"/>
                  <w:marRight w:val="0"/>
                  <w:marTop w:val="0"/>
                  <w:marBottom w:val="0"/>
                  <w:divBdr>
                    <w:top w:val="none" w:sz="0" w:space="0" w:color="auto"/>
                    <w:left w:val="none" w:sz="0" w:space="0" w:color="auto"/>
                    <w:bottom w:val="none" w:sz="0" w:space="0" w:color="auto"/>
                    <w:right w:val="none" w:sz="0" w:space="0" w:color="auto"/>
                  </w:divBdr>
                  <w:divsChild>
                    <w:div w:id="20117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366572">
      <w:bodyDiv w:val="1"/>
      <w:marLeft w:val="0"/>
      <w:marRight w:val="0"/>
      <w:marTop w:val="0"/>
      <w:marBottom w:val="0"/>
      <w:divBdr>
        <w:top w:val="none" w:sz="0" w:space="0" w:color="auto"/>
        <w:left w:val="none" w:sz="0" w:space="0" w:color="auto"/>
        <w:bottom w:val="none" w:sz="0" w:space="0" w:color="auto"/>
        <w:right w:val="none" w:sz="0" w:space="0" w:color="auto"/>
      </w:divBdr>
    </w:div>
    <w:div w:id="1724019728">
      <w:bodyDiv w:val="1"/>
      <w:marLeft w:val="0"/>
      <w:marRight w:val="0"/>
      <w:marTop w:val="0"/>
      <w:marBottom w:val="0"/>
      <w:divBdr>
        <w:top w:val="none" w:sz="0" w:space="0" w:color="auto"/>
        <w:left w:val="none" w:sz="0" w:space="0" w:color="auto"/>
        <w:bottom w:val="none" w:sz="0" w:space="0" w:color="auto"/>
        <w:right w:val="none" w:sz="0" w:space="0" w:color="auto"/>
      </w:divBdr>
    </w:div>
    <w:div w:id="1985155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forestphysio.co.uk/" TargetMode="External"/><Relationship Id="rId13" Type="http://schemas.openxmlformats.org/officeDocument/2006/relationships/chart" Target="charts/chart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New%20Forest%20Physio\Dropbox\newforestphysio\Patients%20&amp;%20Referrals\Patient%20Satisfaction%20Survey\2015\Patient%20Satisfaction%20Survey%20Results%20201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spPr>
            <a:effectLst>
              <a:outerShdw blurRad="40000" dist="23000" dir="5400000" rotWithShape="0">
                <a:srgbClr val="000000">
                  <a:alpha val="81000"/>
                </a:srgbClr>
              </a:outerShdw>
            </a:effectLst>
          </c:spPr>
          <c:dPt>
            <c:idx val="0"/>
            <c:bubble3D val="0"/>
          </c:dPt>
          <c:dPt>
            <c:idx val="1"/>
            <c:bubble3D val="0"/>
          </c:dPt>
          <c:dPt>
            <c:idx val="2"/>
            <c:bubble3D val="0"/>
          </c:dPt>
          <c:dPt>
            <c:idx val="3"/>
            <c:bubble3D val="0"/>
          </c:dPt>
          <c:dPt>
            <c:idx val="4"/>
            <c:bubble3D val="0"/>
          </c:dPt>
          <c:dLbls>
            <c:spPr>
              <a:noFill/>
              <a:ln w="25400">
                <a:noFill/>
              </a:ln>
            </c:spPr>
            <c:txPr>
              <a:bodyPr wrap="square" lIns="38100" tIns="19050" rIns="38100" bIns="19050" anchor="ctr">
                <a:spAutoFit/>
              </a:bodyPr>
              <a:lstStyle/>
              <a:p>
                <a:pPr>
                  <a:defRPr sz="900" b="0"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Graphs!$E$10:$I$10</c:f>
              <c:strCache>
                <c:ptCount val="5"/>
                <c:pt idx="0">
                  <c:v>Poor</c:v>
                </c:pt>
                <c:pt idx="1">
                  <c:v>Below Average</c:v>
                </c:pt>
                <c:pt idx="2">
                  <c:v>Average</c:v>
                </c:pt>
                <c:pt idx="3">
                  <c:v>Very Good</c:v>
                </c:pt>
                <c:pt idx="4">
                  <c:v>Excellent</c:v>
                </c:pt>
              </c:strCache>
            </c:strRef>
          </c:cat>
          <c:val>
            <c:numRef>
              <c:f>Graphs!$E$11:$I$11</c:f>
              <c:numCache>
                <c:formatCode>General</c:formatCode>
                <c:ptCount val="5"/>
                <c:pt idx="0">
                  <c:v>0</c:v>
                </c:pt>
                <c:pt idx="1">
                  <c:v>0</c:v>
                </c:pt>
                <c:pt idx="2">
                  <c:v>0</c:v>
                </c:pt>
                <c:pt idx="3">
                  <c:v>4</c:v>
                </c:pt>
                <c:pt idx="4">
                  <c:v>24</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9811535142538639"/>
          <c:y val="0.12056821093896096"/>
          <c:w val="0.27358574582886763"/>
          <c:h val="0.75177825644293306"/>
        </c:manualLayout>
      </c:layout>
      <c:overlay val="0"/>
      <c:txPr>
        <a:bodyPr/>
        <a:lstStyle/>
        <a:p>
          <a:pPr>
            <a:defRPr sz="825" b="0" i="0" u="none" strike="noStrike" baseline="0">
              <a:solidFill>
                <a:srgbClr val="000000"/>
              </a:solidFill>
              <a:latin typeface="Calibri"/>
              <a:ea typeface="Calibri"/>
              <a:cs typeface="Calibri"/>
            </a:defRPr>
          </a:pPr>
          <a:endParaRPr lang="en-US"/>
        </a:p>
      </c:txPr>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5</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JENKINS</dc:creator>
  <cp:keywords/>
  <cp:lastModifiedBy>newforestphysio</cp:lastModifiedBy>
  <cp:revision>12</cp:revision>
  <cp:lastPrinted>2015-10-06T09:44:00Z</cp:lastPrinted>
  <dcterms:created xsi:type="dcterms:W3CDTF">2015-09-17T12:54:00Z</dcterms:created>
  <dcterms:modified xsi:type="dcterms:W3CDTF">2015-10-06T09:46:00Z</dcterms:modified>
</cp:coreProperties>
</file>